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D082D" w14:textId="77777777" w:rsidR="00BE34EB" w:rsidRPr="00BE34EB" w:rsidRDefault="00BE34EB" w:rsidP="00BE34EB">
      <w:pPr>
        <w:spacing w:after="0" w:line="276" w:lineRule="auto"/>
        <w:jc w:val="center"/>
        <w:rPr>
          <w:rFonts w:ascii="Times New Roman" w:eastAsia="Times New Roman" w:hAnsi="Times New Roman" w:cs="Times New Roman"/>
          <w:b/>
          <w:sz w:val="24"/>
          <w:szCs w:val="24"/>
          <w:lang w:eastAsia="ru-RU"/>
        </w:rPr>
      </w:pPr>
    </w:p>
    <w:p w14:paraId="2E2DE030" w14:textId="77777777" w:rsidR="00BE34EB" w:rsidRPr="00BE34EB" w:rsidRDefault="00BE34EB" w:rsidP="00BE34EB">
      <w:pPr>
        <w:spacing w:after="0" w:line="276" w:lineRule="auto"/>
        <w:rPr>
          <w:rFonts w:ascii="Times New Roman" w:eastAsia="Times New Roman" w:hAnsi="Times New Roman" w:cs="Times New Roman"/>
          <w:b/>
          <w:sz w:val="24"/>
          <w:szCs w:val="24"/>
          <w:lang w:eastAsia="ru-RU"/>
        </w:rPr>
      </w:pPr>
    </w:p>
    <w:p w14:paraId="0E28B263" w14:textId="77777777" w:rsidR="00802A54" w:rsidRPr="00802A54" w:rsidRDefault="00802A54" w:rsidP="00802A54">
      <w:pPr>
        <w:spacing w:after="0" w:line="276" w:lineRule="auto"/>
        <w:jc w:val="center"/>
        <w:rPr>
          <w:rFonts w:ascii="Times New Roman" w:eastAsia="Times New Roman" w:hAnsi="Times New Roman" w:cs="Times New Roman"/>
          <w:b/>
          <w:sz w:val="24"/>
          <w:szCs w:val="24"/>
          <w:lang w:eastAsia="ru-RU"/>
        </w:rPr>
      </w:pPr>
      <w:bookmarkStart w:id="0" w:name="_Hlk63932238"/>
      <w:r w:rsidRPr="00802A54">
        <w:rPr>
          <w:rFonts w:ascii="Times New Roman" w:eastAsia="Times New Roman" w:hAnsi="Times New Roman" w:cs="Times New Roman"/>
          <w:b/>
          <w:sz w:val="24"/>
          <w:szCs w:val="24"/>
          <w:lang w:eastAsia="ru-RU"/>
        </w:rPr>
        <w:t xml:space="preserve">Департамент образования Мэрии </w:t>
      </w:r>
      <w:proofErr w:type="spellStart"/>
      <w:r w:rsidRPr="00802A54">
        <w:rPr>
          <w:rFonts w:ascii="Times New Roman" w:eastAsia="Times New Roman" w:hAnsi="Times New Roman" w:cs="Times New Roman"/>
          <w:b/>
          <w:sz w:val="24"/>
          <w:szCs w:val="24"/>
          <w:lang w:eastAsia="ru-RU"/>
        </w:rPr>
        <w:t>г.Грозного</w:t>
      </w:r>
      <w:proofErr w:type="spellEnd"/>
    </w:p>
    <w:p w14:paraId="4A5030BE" w14:textId="77777777" w:rsidR="00802A54" w:rsidRPr="00802A54" w:rsidRDefault="00802A54" w:rsidP="00802A54">
      <w:pPr>
        <w:spacing w:after="0" w:line="276" w:lineRule="auto"/>
        <w:jc w:val="center"/>
        <w:rPr>
          <w:rFonts w:ascii="Times New Roman" w:eastAsia="Times New Roman" w:hAnsi="Times New Roman" w:cs="Times New Roman"/>
          <w:b/>
          <w:sz w:val="24"/>
          <w:szCs w:val="24"/>
          <w:lang w:eastAsia="ru-RU"/>
        </w:rPr>
      </w:pPr>
      <w:r w:rsidRPr="00802A54">
        <w:rPr>
          <w:rFonts w:ascii="Times New Roman" w:eastAsia="Times New Roman" w:hAnsi="Times New Roman" w:cs="Times New Roman"/>
          <w:b/>
          <w:sz w:val="24"/>
          <w:szCs w:val="24"/>
          <w:lang w:eastAsia="ru-RU"/>
        </w:rPr>
        <w:t>Муниципальное бюджетное общеобразовательное учреждение</w:t>
      </w:r>
    </w:p>
    <w:p w14:paraId="016ACC62" w14:textId="77777777" w:rsidR="00802A54" w:rsidRPr="00802A54" w:rsidRDefault="00802A54" w:rsidP="00802A54">
      <w:pPr>
        <w:spacing w:after="0" w:line="276" w:lineRule="auto"/>
        <w:jc w:val="center"/>
        <w:rPr>
          <w:rFonts w:ascii="Times New Roman" w:eastAsia="Times New Roman" w:hAnsi="Times New Roman" w:cs="Times New Roman"/>
          <w:b/>
          <w:sz w:val="24"/>
          <w:szCs w:val="24"/>
          <w:lang w:eastAsia="ru-RU"/>
        </w:rPr>
      </w:pPr>
      <w:r w:rsidRPr="00802A54">
        <w:rPr>
          <w:rFonts w:ascii="Times New Roman" w:eastAsia="Times New Roman" w:hAnsi="Times New Roman" w:cs="Times New Roman"/>
          <w:b/>
          <w:sz w:val="24"/>
          <w:szCs w:val="24"/>
          <w:lang w:eastAsia="ru-RU"/>
        </w:rPr>
        <w:t>«Средняя общеобразовательная школа № 33» г. Грозного</w:t>
      </w:r>
    </w:p>
    <w:p w14:paraId="792F7988" w14:textId="77777777" w:rsidR="00802A54" w:rsidRPr="00802A54" w:rsidRDefault="00802A54" w:rsidP="00802A54">
      <w:pPr>
        <w:spacing w:after="0" w:line="276" w:lineRule="auto"/>
        <w:rPr>
          <w:rFonts w:ascii="Times New Roman" w:eastAsia="Times New Roman" w:hAnsi="Times New Roman" w:cs="Times New Roman"/>
          <w:b/>
          <w:bCs/>
          <w:color w:val="365F91"/>
          <w:sz w:val="24"/>
          <w:szCs w:val="24"/>
          <w:lang w:eastAsia="ru-RU"/>
        </w:rPr>
      </w:pPr>
    </w:p>
    <w:p w14:paraId="2D563D83" w14:textId="77777777" w:rsidR="00802A54" w:rsidRPr="00802A54" w:rsidRDefault="00802A54" w:rsidP="00802A54">
      <w:pPr>
        <w:spacing w:after="0" w:line="276" w:lineRule="auto"/>
        <w:rPr>
          <w:rFonts w:ascii="Times New Roman" w:eastAsia="Times New Roman" w:hAnsi="Times New Roman" w:cs="Times New Roman"/>
          <w:sz w:val="24"/>
          <w:szCs w:val="24"/>
          <w:lang w:eastAsia="ru-RU"/>
        </w:rPr>
      </w:pPr>
    </w:p>
    <w:p w14:paraId="60828735" w14:textId="77777777" w:rsidR="00802A54" w:rsidRPr="00802A54" w:rsidRDefault="00802A54" w:rsidP="00802A54">
      <w:pPr>
        <w:spacing w:after="0" w:line="276" w:lineRule="auto"/>
        <w:rPr>
          <w:rFonts w:ascii="Times New Roman" w:eastAsia="Times New Roman" w:hAnsi="Times New Roman" w:cs="Times New Roman"/>
          <w:b/>
          <w:sz w:val="24"/>
          <w:szCs w:val="24"/>
          <w:lang w:eastAsia="ru-RU"/>
        </w:rPr>
      </w:pPr>
      <w:proofErr w:type="gramStart"/>
      <w:r w:rsidRPr="00802A54">
        <w:rPr>
          <w:rFonts w:ascii="Times New Roman" w:eastAsia="Times New Roman" w:hAnsi="Times New Roman" w:cs="Times New Roman"/>
          <w:b/>
          <w:sz w:val="24"/>
          <w:szCs w:val="24"/>
          <w:lang w:eastAsia="ru-RU"/>
        </w:rPr>
        <w:t xml:space="preserve">ПРИНЯТО:   </w:t>
      </w:r>
      <w:proofErr w:type="gramEnd"/>
      <w:r w:rsidRPr="00802A54">
        <w:rPr>
          <w:rFonts w:ascii="Times New Roman" w:eastAsia="Times New Roman" w:hAnsi="Times New Roman" w:cs="Times New Roman"/>
          <w:b/>
          <w:sz w:val="24"/>
          <w:szCs w:val="24"/>
          <w:lang w:eastAsia="ru-RU"/>
        </w:rPr>
        <w:t xml:space="preserve">                                                                                             УТВЕРЖДЕНО:</w:t>
      </w:r>
    </w:p>
    <w:p w14:paraId="0A89D413" w14:textId="77777777" w:rsidR="00802A54" w:rsidRPr="00802A54" w:rsidRDefault="00802A54" w:rsidP="00802A54">
      <w:pPr>
        <w:spacing w:after="0" w:line="276" w:lineRule="auto"/>
        <w:rPr>
          <w:rFonts w:ascii="Times New Roman" w:eastAsia="Times New Roman" w:hAnsi="Times New Roman" w:cs="Times New Roman"/>
          <w:sz w:val="24"/>
          <w:szCs w:val="24"/>
          <w:lang w:eastAsia="ru-RU"/>
        </w:rPr>
      </w:pPr>
      <w:r w:rsidRPr="00802A54">
        <w:rPr>
          <w:rFonts w:ascii="Times New Roman" w:eastAsia="Times New Roman" w:hAnsi="Times New Roman" w:cs="Times New Roman"/>
          <w:sz w:val="24"/>
          <w:szCs w:val="24"/>
          <w:lang w:eastAsia="ru-RU"/>
        </w:rPr>
        <w:t xml:space="preserve">на Педагогическом совете                                                                     Директор МБОУ «СОШ №33» </w:t>
      </w:r>
    </w:p>
    <w:p w14:paraId="64998BE1" w14:textId="77777777" w:rsidR="00802A54" w:rsidRPr="00802A54" w:rsidRDefault="00802A54" w:rsidP="00802A54">
      <w:pPr>
        <w:spacing w:after="0" w:line="276" w:lineRule="auto"/>
        <w:rPr>
          <w:rFonts w:ascii="Times New Roman" w:eastAsia="Times New Roman" w:hAnsi="Times New Roman" w:cs="Times New Roman"/>
          <w:sz w:val="24"/>
          <w:szCs w:val="24"/>
          <w:lang w:eastAsia="ru-RU"/>
        </w:rPr>
      </w:pPr>
      <w:r w:rsidRPr="00802A54">
        <w:rPr>
          <w:rFonts w:ascii="Times New Roman" w:eastAsia="Times New Roman" w:hAnsi="Times New Roman" w:cs="Times New Roman"/>
          <w:sz w:val="24"/>
          <w:szCs w:val="24"/>
          <w:lang w:eastAsia="ru-RU"/>
        </w:rPr>
        <w:t>Протокол №____от_____</w:t>
      </w:r>
      <w:proofErr w:type="gramStart"/>
      <w:r w:rsidRPr="00802A54">
        <w:rPr>
          <w:rFonts w:ascii="Times New Roman" w:eastAsia="Times New Roman" w:hAnsi="Times New Roman" w:cs="Times New Roman"/>
          <w:sz w:val="24"/>
          <w:szCs w:val="24"/>
          <w:lang w:eastAsia="ru-RU"/>
        </w:rPr>
        <w:t>_._</w:t>
      </w:r>
      <w:proofErr w:type="gramEnd"/>
      <w:r w:rsidRPr="00802A54">
        <w:rPr>
          <w:rFonts w:ascii="Times New Roman" w:eastAsia="Times New Roman" w:hAnsi="Times New Roman" w:cs="Times New Roman"/>
          <w:sz w:val="24"/>
          <w:szCs w:val="24"/>
          <w:lang w:eastAsia="ru-RU"/>
        </w:rPr>
        <w:t>______20__г.                                         ____________/</w:t>
      </w:r>
      <w:proofErr w:type="spellStart"/>
      <w:r w:rsidRPr="00802A54">
        <w:rPr>
          <w:rFonts w:ascii="Times New Roman" w:eastAsia="Times New Roman" w:hAnsi="Times New Roman" w:cs="Times New Roman"/>
          <w:sz w:val="24"/>
          <w:szCs w:val="24"/>
          <w:lang w:eastAsia="ru-RU"/>
        </w:rPr>
        <w:t>П.Д.Ибрагимова</w:t>
      </w:r>
      <w:proofErr w:type="spellEnd"/>
      <w:r w:rsidRPr="00802A54">
        <w:rPr>
          <w:rFonts w:ascii="Times New Roman" w:eastAsia="Times New Roman" w:hAnsi="Times New Roman" w:cs="Times New Roman"/>
          <w:sz w:val="24"/>
          <w:szCs w:val="24"/>
          <w:lang w:eastAsia="ru-RU"/>
        </w:rPr>
        <w:t>/</w:t>
      </w:r>
    </w:p>
    <w:p w14:paraId="719832AB" w14:textId="77777777" w:rsidR="00802A54" w:rsidRPr="00802A54" w:rsidRDefault="00802A54" w:rsidP="00802A54">
      <w:pPr>
        <w:spacing w:after="0" w:line="276" w:lineRule="auto"/>
        <w:rPr>
          <w:rFonts w:ascii="Times New Roman" w:eastAsia="Times New Roman" w:hAnsi="Times New Roman" w:cs="Times New Roman"/>
          <w:sz w:val="24"/>
          <w:szCs w:val="24"/>
          <w:lang w:eastAsia="ru-RU"/>
        </w:rPr>
      </w:pPr>
      <w:r w:rsidRPr="00802A54">
        <w:rPr>
          <w:rFonts w:ascii="Times New Roman" w:eastAsia="Times New Roman" w:hAnsi="Times New Roman" w:cs="Times New Roman"/>
          <w:sz w:val="24"/>
          <w:szCs w:val="24"/>
          <w:lang w:eastAsia="ru-RU"/>
        </w:rPr>
        <w:t>Председатель ПК ________/Р.Х. Умарова /                                  Приказ _____от____</w:t>
      </w:r>
      <w:proofErr w:type="gramStart"/>
      <w:r w:rsidRPr="00802A54">
        <w:rPr>
          <w:rFonts w:ascii="Times New Roman" w:eastAsia="Times New Roman" w:hAnsi="Times New Roman" w:cs="Times New Roman"/>
          <w:sz w:val="24"/>
          <w:szCs w:val="24"/>
          <w:lang w:eastAsia="ru-RU"/>
        </w:rPr>
        <w:t>_._</w:t>
      </w:r>
      <w:proofErr w:type="gramEnd"/>
      <w:r w:rsidRPr="00802A54">
        <w:rPr>
          <w:rFonts w:ascii="Times New Roman" w:eastAsia="Times New Roman" w:hAnsi="Times New Roman" w:cs="Times New Roman"/>
          <w:sz w:val="24"/>
          <w:szCs w:val="24"/>
          <w:lang w:eastAsia="ru-RU"/>
        </w:rPr>
        <w:t>______20__г.</w:t>
      </w:r>
      <w:bookmarkEnd w:id="0"/>
    </w:p>
    <w:p w14:paraId="7B7C7501" w14:textId="6A80779E" w:rsidR="00BE34EB" w:rsidRPr="00BE34EB" w:rsidRDefault="00BE34EB" w:rsidP="00BE34EB">
      <w:pPr>
        <w:spacing w:after="0" w:line="276" w:lineRule="auto"/>
        <w:rPr>
          <w:rFonts w:ascii="Times New Roman" w:eastAsia="Times New Roman" w:hAnsi="Times New Roman" w:cs="Times New Roman"/>
          <w:sz w:val="24"/>
          <w:szCs w:val="24"/>
          <w:lang w:eastAsia="ru-RU"/>
        </w:rPr>
      </w:pPr>
    </w:p>
    <w:p w14:paraId="5D79D9FD" w14:textId="26ACA6D6" w:rsidR="00BE34EB" w:rsidRPr="00BE34EB" w:rsidRDefault="00BE34EB" w:rsidP="00BE34EB">
      <w:pPr>
        <w:spacing w:after="0" w:line="276" w:lineRule="auto"/>
        <w:rPr>
          <w:rFonts w:ascii="Times New Roman" w:eastAsia="Times New Roman" w:hAnsi="Times New Roman" w:cs="Times New Roman"/>
          <w:sz w:val="24"/>
          <w:szCs w:val="24"/>
          <w:lang w:eastAsia="ru-RU"/>
        </w:rPr>
      </w:pPr>
    </w:p>
    <w:p w14:paraId="4889371C" w14:textId="77777777" w:rsidR="00BE34EB" w:rsidRPr="00BE34EB" w:rsidRDefault="00BE34EB" w:rsidP="00BE34EB">
      <w:pPr>
        <w:spacing w:after="0" w:line="276" w:lineRule="auto"/>
        <w:rPr>
          <w:rFonts w:ascii="Times New Roman" w:eastAsia="Times New Roman" w:hAnsi="Times New Roman" w:cs="Times New Roman"/>
          <w:sz w:val="28"/>
          <w:szCs w:val="28"/>
          <w:lang w:eastAsia="ru-RU"/>
        </w:rPr>
      </w:pPr>
    </w:p>
    <w:p w14:paraId="06B89E5E" w14:textId="64F3A325" w:rsidR="006E4101" w:rsidRPr="00BE34EB" w:rsidRDefault="00BE34EB" w:rsidP="00BE34EB">
      <w:pPr>
        <w:spacing w:after="0" w:line="276" w:lineRule="auto"/>
        <w:jc w:val="center"/>
        <w:rPr>
          <w:rFonts w:ascii="Times New Roman" w:eastAsia="Times New Roman" w:hAnsi="Times New Roman" w:cs="Times New Roman"/>
          <w:b/>
          <w:sz w:val="28"/>
          <w:szCs w:val="28"/>
          <w:lang w:eastAsia="ru-RU"/>
        </w:rPr>
      </w:pPr>
      <w:r w:rsidRPr="00BE34EB">
        <w:rPr>
          <w:rFonts w:ascii="Times New Roman" w:eastAsia="Times New Roman" w:hAnsi="Times New Roman" w:cs="Times New Roman"/>
          <w:b/>
          <w:sz w:val="28"/>
          <w:szCs w:val="28"/>
          <w:lang w:eastAsia="ru-RU"/>
        </w:rPr>
        <w:t xml:space="preserve">Положение </w:t>
      </w:r>
    </w:p>
    <w:p w14:paraId="73A03458" w14:textId="1188983A" w:rsidR="006E4101" w:rsidRPr="00BE34EB" w:rsidRDefault="00BE34EB" w:rsidP="00BE34EB">
      <w:pPr>
        <w:spacing w:after="0" w:line="276" w:lineRule="auto"/>
        <w:jc w:val="center"/>
        <w:rPr>
          <w:rFonts w:ascii="Times New Roman" w:eastAsia="Times New Roman" w:hAnsi="Times New Roman" w:cs="Times New Roman"/>
          <w:b/>
          <w:i/>
          <w:sz w:val="28"/>
          <w:szCs w:val="28"/>
          <w:lang w:eastAsia="ru-RU"/>
        </w:rPr>
      </w:pPr>
      <w:r w:rsidRPr="00BE34EB">
        <w:rPr>
          <w:rFonts w:ascii="Times New Roman" w:eastAsia="Times New Roman" w:hAnsi="Times New Roman" w:cs="Times New Roman"/>
          <w:b/>
          <w:sz w:val="28"/>
          <w:szCs w:val="28"/>
          <w:lang w:eastAsia="ru-RU"/>
        </w:rPr>
        <w:t>о формировании фонда оценочных средств</w:t>
      </w:r>
    </w:p>
    <w:p w14:paraId="6404F6A6" w14:textId="26CE4F26" w:rsidR="006E4101" w:rsidRPr="00BE34EB" w:rsidRDefault="00BE34EB" w:rsidP="00BE34EB">
      <w:pPr>
        <w:spacing w:after="0" w:line="276" w:lineRule="auto"/>
        <w:jc w:val="center"/>
        <w:rPr>
          <w:rFonts w:ascii="Times New Roman" w:eastAsia="Times New Roman" w:hAnsi="Times New Roman" w:cs="Times New Roman"/>
          <w:b/>
          <w:sz w:val="28"/>
          <w:szCs w:val="28"/>
          <w:lang w:eastAsia="ru-RU"/>
        </w:rPr>
      </w:pPr>
      <w:r w:rsidRPr="00BE34EB">
        <w:rPr>
          <w:rFonts w:ascii="Times New Roman" w:eastAsia="Times New Roman" w:hAnsi="Times New Roman" w:cs="Times New Roman"/>
          <w:b/>
          <w:sz w:val="28"/>
          <w:szCs w:val="28"/>
          <w:lang w:eastAsia="ru-RU"/>
        </w:rPr>
        <w:t>для проведения текущего контроля успеваемости</w:t>
      </w:r>
    </w:p>
    <w:p w14:paraId="4E2DC65F" w14:textId="6D015555" w:rsidR="006E4101" w:rsidRPr="00BE34EB" w:rsidRDefault="00BE34EB" w:rsidP="00BE34EB">
      <w:pPr>
        <w:spacing w:after="0" w:line="276" w:lineRule="auto"/>
        <w:jc w:val="center"/>
        <w:rPr>
          <w:rFonts w:ascii="Times New Roman" w:eastAsia="Times New Roman" w:hAnsi="Times New Roman" w:cs="Times New Roman"/>
          <w:b/>
          <w:sz w:val="28"/>
          <w:szCs w:val="28"/>
          <w:lang w:eastAsia="ru-RU"/>
        </w:rPr>
      </w:pPr>
      <w:r w:rsidRPr="00BE34EB">
        <w:rPr>
          <w:rFonts w:ascii="Times New Roman" w:eastAsia="Times New Roman" w:hAnsi="Times New Roman" w:cs="Times New Roman"/>
          <w:b/>
          <w:sz w:val="28"/>
          <w:szCs w:val="28"/>
          <w:lang w:eastAsia="ru-RU"/>
        </w:rPr>
        <w:t>и промежуточной аттестации обучающихся.</w:t>
      </w:r>
    </w:p>
    <w:p w14:paraId="4D1FFA76" w14:textId="77777777" w:rsidR="006E4101" w:rsidRPr="00BE34EB" w:rsidRDefault="006E4101" w:rsidP="00BE34EB">
      <w:pPr>
        <w:spacing w:after="0" w:line="276" w:lineRule="auto"/>
        <w:jc w:val="both"/>
        <w:rPr>
          <w:rFonts w:ascii="Times New Roman" w:eastAsia="Times New Roman" w:hAnsi="Times New Roman" w:cs="Times New Roman"/>
          <w:b/>
          <w:sz w:val="24"/>
          <w:szCs w:val="24"/>
          <w:lang w:eastAsia="ru-RU"/>
        </w:rPr>
      </w:pPr>
      <w:r w:rsidRPr="00BE34EB">
        <w:rPr>
          <w:rFonts w:ascii="Times New Roman" w:eastAsia="Times New Roman" w:hAnsi="Times New Roman" w:cs="Times New Roman"/>
          <w:b/>
          <w:sz w:val="24"/>
          <w:szCs w:val="24"/>
          <w:lang w:eastAsia="ru-RU"/>
        </w:rPr>
        <w:t>1. Общие положения</w:t>
      </w:r>
    </w:p>
    <w:p w14:paraId="5ED85370" w14:textId="05EF2F6E"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1.1. Положение о формировании фонда оценочных средств для проведения   текущего контроля успеваемости и промежуточной аттестации обучающихся в МБОУ «СОШ </w:t>
      </w:r>
      <w:r w:rsidR="00802A54" w:rsidRPr="00BE34EB">
        <w:rPr>
          <w:rFonts w:ascii="Times New Roman" w:eastAsia="Times New Roman" w:hAnsi="Times New Roman" w:cs="Times New Roman"/>
          <w:sz w:val="24"/>
          <w:szCs w:val="24"/>
          <w:lang w:eastAsia="ru-RU"/>
        </w:rPr>
        <w:t xml:space="preserve">№ </w:t>
      </w:r>
      <w:r w:rsidR="00802A54">
        <w:rPr>
          <w:rFonts w:ascii="Times New Roman" w:eastAsia="Times New Roman" w:hAnsi="Times New Roman" w:cs="Times New Roman"/>
          <w:sz w:val="24"/>
          <w:szCs w:val="24"/>
          <w:lang w:eastAsia="ru-RU"/>
        </w:rPr>
        <w:t>33</w:t>
      </w:r>
      <w:r w:rsidRPr="00BE34EB">
        <w:rPr>
          <w:rFonts w:ascii="Times New Roman" w:eastAsia="Times New Roman" w:hAnsi="Times New Roman" w:cs="Times New Roman"/>
          <w:sz w:val="24"/>
          <w:szCs w:val="24"/>
          <w:lang w:eastAsia="ru-RU"/>
        </w:rPr>
        <w:t xml:space="preserve">» г. </w:t>
      </w:r>
      <w:r w:rsidR="00802A54" w:rsidRPr="00BE34EB">
        <w:rPr>
          <w:rFonts w:ascii="Times New Roman" w:eastAsia="Times New Roman" w:hAnsi="Times New Roman" w:cs="Times New Roman"/>
          <w:sz w:val="24"/>
          <w:szCs w:val="24"/>
          <w:lang w:eastAsia="ru-RU"/>
        </w:rPr>
        <w:t>Грозного составлено</w:t>
      </w:r>
      <w:r w:rsidRPr="00BE34EB">
        <w:rPr>
          <w:rFonts w:ascii="Times New Roman" w:eastAsia="Times New Roman" w:hAnsi="Times New Roman" w:cs="Times New Roman"/>
          <w:sz w:val="24"/>
          <w:szCs w:val="24"/>
          <w:lang w:eastAsia="ru-RU"/>
        </w:rPr>
        <w:t xml:space="preserve"> в соответствии с:</w:t>
      </w:r>
    </w:p>
    <w:p w14:paraId="2C05CFF9" w14:textId="77777777" w:rsidR="006E4101" w:rsidRPr="00BE34EB" w:rsidRDefault="006E4101" w:rsidP="00BE34EB">
      <w:pPr>
        <w:numPr>
          <w:ilvl w:val="0"/>
          <w:numId w:val="4"/>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Законом РФ от 29.12.2012 г. № 273 - ФЗ «Об образовании в Российской Федерации»;</w:t>
      </w:r>
    </w:p>
    <w:p w14:paraId="76084697" w14:textId="2B3BA28C" w:rsidR="006E4101" w:rsidRPr="00BE34EB" w:rsidRDefault="006E4101" w:rsidP="00BE34EB">
      <w:pPr>
        <w:numPr>
          <w:ilvl w:val="0"/>
          <w:numId w:val="4"/>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Федеральным государственным образовательным стандартом начального общего образования (далее – ФГОС НОО), утв. приказом Минобрнауки РФ от 06.10.</w:t>
      </w:r>
      <w:r w:rsidR="00BE34EB" w:rsidRPr="00BE34EB">
        <w:rPr>
          <w:rFonts w:ascii="Times New Roman" w:eastAsia="Times New Roman" w:hAnsi="Times New Roman" w:cs="Times New Roman"/>
          <w:sz w:val="24"/>
          <w:szCs w:val="24"/>
          <w:lang w:eastAsia="ru-RU"/>
        </w:rPr>
        <w:t xml:space="preserve"> </w:t>
      </w:r>
      <w:r w:rsidR="00802A54" w:rsidRPr="00BE34EB">
        <w:rPr>
          <w:rFonts w:ascii="Times New Roman" w:eastAsia="Times New Roman" w:hAnsi="Times New Roman" w:cs="Times New Roman"/>
          <w:sz w:val="24"/>
          <w:szCs w:val="24"/>
          <w:lang w:eastAsia="ru-RU"/>
        </w:rPr>
        <w:t>2009 №</w:t>
      </w:r>
      <w:r w:rsidRPr="00BE34EB">
        <w:rPr>
          <w:rFonts w:ascii="Times New Roman" w:eastAsia="Times New Roman" w:hAnsi="Times New Roman" w:cs="Times New Roman"/>
          <w:sz w:val="24"/>
          <w:szCs w:val="24"/>
          <w:lang w:eastAsia="ru-RU"/>
        </w:rPr>
        <w:t xml:space="preserve"> 373 «Об утверждении и введении в действие Федерального государственного образовательного стандарта начального общего образования» </w:t>
      </w:r>
    </w:p>
    <w:p w14:paraId="36890578" w14:textId="77777777" w:rsidR="006E4101" w:rsidRPr="00BE34EB" w:rsidRDefault="006E4101" w:rsidP="00BE34EB">
      <w:pPr>
        <w:numPr>
          <w:ilvl w:val="0"/>
          <w:numId w:val="4"/>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Федеральным государственным образовательным стандартом основного общего образования (далее – ФГОС ООО), утв. приказом Минобрнауки РФ от 17.12.2010 № 1897 «Об утверждении и введении в действие Федерального государственного образовательного стандарта основного общего образования» </w:t>
      </w:r>
    </w:p>
    <w:p w14:paraId="41A394C0" w14:textId="77777777" w:rsidR="006E4101" w:rsidRPr="00BE34EB" w:rsidRDefault="006E4101" w:rsidP="00BE34EB">
      <w:pPr>
        <w:numPr>
          <w:ilvl w:val="0"/>
          <w:numId w:val="4"/>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Федеральным государственным образовательным стандартом среднего общего образования (далее – ФГОС СОО), утв. приказом Минобрнауки РФ от 17.05.2012 № 413 «Об утверждении и введении в действие Федерального государственного образовательного стандарта среднего общего образования» </w:t>
      </w:r>
    </w:p>
    <w:p w14:paraId="3B8E6084"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1.2. ФОС по предмету, курсу, дисциплине является неотъемлемой частью нормативно-методического обеспечения системы оценки качества освоения учащимися основной образовательной программы НОО, ООО, СОО и обеспечивает повышение качества образовательного процесса школы.</w:t>
      </w:r>
    </w:p>
    <w:p w14:paraId="60198ED4"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1.3. ФОС по предмету, курсу, дисциплине</w:t>
      </w:r>
      <w:r w:rsidRPr="00BE34EB">
        <w:rPr>
          <w:rFonts w:ascii="Times New Roman" w:eastAsia="Times New Roman" w:hAnsi="Times New Roman" w:cs="Times New Roman"/>
          <w:b/>
          <w:sz w:val="24"/>
          <w:szCs w:val="24"/>
          <w:lang w:eastAsia="ru-RU"/>
        </w:rPr>
        <w:t xml:space="preserve"> </w:t>
      </w:r>
      <w:r w:rsidRPr="00BE34EB">
        <w:rPr>
          <w:rFonts w:ascii="Times New Roman" w:eastAsia="Times New Roman" w:hAnsi="Times New Roman" w:cs="Times New Roman"/>
          <w:sz w:val="24"/>
          <w:szCs w:val="24"/>
          <w:lang w:eastAsia="ru-RU"/>
        </w:rPr>
        <w:t xml:space="preserve">представляет собой совокупность контрольно-оценочных средств, предназначенных для измерения уровня достижения учащимся установленных результатов обучения.   </w:t>
      </w:r>
    </w:p>
    <w:p w14:paraId="4F8943EA"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1.4. ФОС по предмету, курсу, дисциплине используется при проведении текущего контроля успеваемости и промежуточной аттестации учащихся. </w:t>
      </w:r>
    </w:p>
    <w:p w14:paraId="5FFF4D3C"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1.5. ФОС входит в состав учебно-методического комплекса предмета (курса) (далее – УМКП).</w:t>
      </w:r>
    </w:p>
    <w:p w14:paraId="6042DFD8"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1.6. Настоящее Положение обязательно для исполнения всеми участниками образовательного процесса, обеспечивающими реализацию образовательного процесса по соответствующим образовательным программам.</w:t>
      </w:r>
    </w:p>
    <w:p w14:paraId="009254A3" w14:textId="3E0968BE" w:rsidR="006E4101" w:rsidRPr="00BE34EB" w:rsidRDefault="006E4101" w:rsidP="00BE34EB">
      <w:pPr>
        <w:spacing w:after="0" w:line="276" w:lineRule="auto"/>
        <w:ind w:firstLine="567"/>
        <w:jc w:val="both"/>
        <w:rPr>
          <w:rFonts w:ascii="Times New Roman" w:eastAsia="Times New Roman" w:hAnsi="Times New Roman" w:cs="Times New Roman"/>
          <w:sz w:val="24"/>
          <w:szCs w:val="24"/>
          <w:u w:val="single"/>
          <w:lang w:eastAsia="ru-RU"/>
        </w:rPr>
      </w:pPr>
      <w:r w:rsidRPr="00BE34EB">
        <w:rPr>
          <w:rFonts w:ascii="Times New Roman" w:eastAsia="Times New Roman" w:hAnsi="Times New Roman" w:cs="Times New Roman"/>
          <w:sz w:val="24"/>
          <w:szCs w:val="24"/>
          <w:lang w:eastAsia="ru-RU"/>
        </w:rPr>
        <w:lastRenderedPageBreak/>
        <w:t>1.7. Настоящее Положение устанавливает порядок разработки и требования к структуре, содержанию и оформлению, а также процедуру согласования, утверждения и хранения фонда оценочных средств (далее – ФОС) для контроля сформированности знаний, умений, общих предметных и метапредметных компетенций обучающихся по учебным предметам образовательных программ (далее – ОП)</w:t>
      </w:r>
      <w:r w:rsidR="00BE34EB" w:rsidRPr="00BE34EB">
        <w:rPr>
          <w:rFonts w:ascii="Times New Roman" w:eastAsia="Times New Roman" w:hAnsi="Times New Roman" w:cs="Times New Roman"/>
          <w:sz w:val="24"/>
          <w:szCs w:val="24"/>
          <w:lang w:eastAsia="ru-RU"/>
        </w:rPr>
        <w:t>.</w:t>
      </w:r>
    </w:p>
    <w:p w14:paraId="08C5ABAA"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1.8. Фонд оценочных средств является составной частью основных образовательных программ школы.</w:t>
      </w:r>
    </w:p>
    <w:p w14:paraId="22573FF3" w14:textId="77777777" w:rsidR="006E4101" w:rsidRPr="00BE34EB" w:rsidRDefault="006E4101" w:rsidP="00BE34EB">
      <w:pPr>
        <w:spacing w:after="0" w:line="276" w:lineRule="auto"/>
        <w:jc w:val="both"/>
        <w:rPr>
          <w:rFonts w:ascii="Times New Roman" w:eastAsia="Times New Roman" w:hAnsi="Times New Roman" w:cs="Times New Roman"/>
          <w:b/>
          <w:sz w:val="24"/>
          <w:szCs w:val="24"/>
          <w:lang w:eastAsia="ru-RU"/>
        </w:rPr>
      </w:pPr>
      <w:r w:rsidRPr="00BE34EB">
        <w:rPr>
          <w:rFonts w:ascii="Times New Roman" w:eastAsia="Times New Roman" w:hAnsi="Times New Roman" w:cs="Times New Roman"/>
          <w:b/>
          <w:sz w:val="24"/>
          <w:szCs w:val="24"/>
          <w:lang w:eastAsia="ru-RU"/>
        </w:rPr>
        <w:t>2 Цель и задачи создания ФОС</w:t>
      </w:r>
    </w:p>
    <w:p w14:paraId="083D0C2F"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2.1. Целью создания ФОС учебного предмета, курса, дисциплины является установление соответствия уровня подготовки учащихся на данном этапе обучения требованиям рабочей программы учебного предмета, курса, дисциплины.</w:t>
      </w:r>
    </w:p>
    <w:p w14:paraId="29091A11"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2.2.  Задачи ФОС по предмету, курсу, дисциплине: </w:t>
      </w:r>
    </w:p>
    <w:p w14:paraId="5D39B5BC" w14:textId="0A041552" w:rsidR="006E4101" w:rsidRPr="00BE34EB" w:rsidRDefault="006E4101" w:rsidP="00BE34EB">
      <w:pPr>
        <w:numPr>
          <w:ilvl w:val="0"/>
          <w:numId w:val="5"/>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контроль и управление процессом приобретения учащимися необходимых знаний, умений, навыков и уровня сформированности компетенций, определенных в ФГОС НОО, ФГОС ООО, ФГОС СОО; </w:t>
      </w:r>
    </w:p>
    <w:p w14:paraId="09FDCE4C" w14:textId="77777777" w:rsidR="006E4101" w:rsidRPr="00BE34EB" w:rsidRDefault="006E4101" w:rsidP="00BE34EB">
      <w:pPr>
        <w:numPr>
          <w:ilvl w:val="0"/>
          <w:numId w:val="5"/>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контроль и управление достижением целей реализации ООП;</w:t>
      </w:r>
    </w:p>
    <w:p w14:paraId="68DFDF12" w14:textId="68BC6892" w:rsidR="006E4101" w:rsidRPr="00BE34EB" w:rsidRDefault="006E4101" w:rsidP="00BE34EB">
      <w:pPr>
        <w:numPr>
          <w:ilvl w:val="0"/>
          <w:numId w:val="5"/>
        </w:numPr>
        <w:spacing w:after="0" w:line="276" w:lineRule="auto"/>
        <w:ind w:left="340"/>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оценка достижений учащихся в процессе изучения предмета, курса, дисциплины с выделением положительных/отрицательных результатов и планирование</w:t>
      </w:r>
      <w:r w:rsidR="00BE34EB">
        <w:rPr>
          <w:rFonts w:ascii="Times New Roman" w:eastAsia="Times New Roman" w:hAnsi="Times New Roman" w:cs="Times New Roman"/>
          <w:sz w:val="24"/>
          <w:szCs w:val="24"/>
          <w:lang w:eastAsia="ru-RU"/>
        </w:rPr>
        <w:t xml:space="preserve"> </w:t>
      </w:r>
      <w:r w:rsidRPr="00BE34EB">
        <w:rPr>
          <w:rFonts w:ascii="Times New Roman" w:eastAsia="Times New Roman" w:hAnsi="Times New Roman" w:cs="Times New Roman"/>
          <w:sz w:val="24"/>
          <w:szCs w:val="24"/>
          <w:lang w:eastAsia="ru-RU"/>
        </w:rPr>
        <w:t xml:space="preserve">предупреждающих/корректирующих мероприятий; </w:t>
      </w:r>
    </w:p>
    <w:p w14:paraId="6F7DAED8" w14:textId="77777777" w:rsidR="006E4101" w:rsidRPr="00BE34EB" w:rsidRDefault="006E4101" w:rsidP="00BE34EB">
      <w:pPr>
        <w:numPr>
          <w:ilvl w:val="0"/>
          <w:numId w:val="5"/>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обеспечение соответствия результатов обучения через совершенствование традиционных и внедрение инновационных методов обучения в образовательный процесс школы. </w:t>
      </w:r>
    </w:p>
    <w:p w14:paraId="43A99798" w14:textId="77777777" w:rsidR="006E4101" w:rsidRPr="00BE34EB" w:rsidRDefault="006E4101" w:rsidP="00BE34EB">
      <w:pPr>
        <w:spacing w:after="0" w:line="276" w:lineRule="auto"/>
        <w:jc w:val="both"/>
        <w:rPr>
          <w:rFonts w:ascii="Times New Roman" w:eastAsia="Times New Roman" w:hAnsi="Times New Roman" w:cs="Times New Roman"/>
          <w:b/>
          <w:sz w:val="24"/>
          <w:szCs w:val="24"/>
          <w:lang w:eastAsia="ru-RU"/>
        </w:rPr>
      </w:pPr>
      <w:r w:rsidRPr="00BE34EB">
        <w:rPr>
          <w:rFonts w:ascii="Times New Roman" w:eastAsia="Times New Roman" w:hAnsi="Times New Roman" w:cs="Times New Roman"/>
          <w:b/>
          <w:sz w:val="24"/>
          <w:szCs w:val="24"/>
          <w:lang w:eastAsia="ru-RU"/>
        </w:rPr>
        <w:t>3. Задачи фонда оценочных средств</w:t>
      </w:r>
    </w:p>
    <w:p w14:paraId="5C297743" w14:textId="169E51FA"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3.1. Фонд оценочных средств является составной частью нормативно-методического обеспечения системы оценки качества освоения обучающимися ОП. Оценка качества освоения обучающимися </w:t>
      </w:r>
      <w:r w:rsidR="00802A54" w:rsidRPr="00BE34EB">
        <w:rPr>
          <w:rFonts w:ascii="Times New Roman" w:eastAsia="Times New Roman" w:hAnsi="Times New Roman" w:cs="Times New Roman"/>
          <w:sz w:val="24"/>
          <w:szCs w:val="24"/>
          <w:lang w:eastAsia="ru-RU"/>
        </w:rPr>
        <w:t>основных образовательных</w:t>
      </w:r>
      <w:r w:rsidRPr="00BE34EB">
        <w:rPr>
          <w:rFonts w:ascii="Times New Roman" w:eastAsia="Times New Roman" w:hAnsi="Times New Roman" w:cs="Times New Roman"/>
          <w:sz w:val="24"/>
          <w:szCs w:val="24"/>
          <w:lang w:eastAsia="ru-RU"/>
        </w:rPr>
        <w:t xml:space="preserve"> программ включает текущий контроль успеваемости, промежуточную и государственную итоговую аттестацию обучающихся. </w:t>
      </w:r>
      <w:r w:rsidRPr="00BE34EB">
        <w:rPr>
          <w:rFonts w:ascii="Times New Roman" w:eastAsia="Times New Roman" w:hAnsi="Times New Roman" w:cs="Times New Roman"/>
          <w:sz w:val="24"/>
          <w:szCs w:val="24"/>
          <w:lang w:eastAsia="ru-RU"/>
        </w:rPr>
        <w:br/>
        <w:t xml:space="preserve">         3.2. Для аттестации обучающихся на соответствие их персональных достижений поэтапным требованиям соответствующей ОП создаются настоящие фонды оценочных средств для проведения текущего контроля успеваемости и промежуточной аттестации обучающихся. </w:t>
      </w:r>
    </w:p>
    <w:p w14:paraId="3DD12566"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3.2.1. Текущий контроль успеваемости осуществляется в ходе повседневной учебной работы по предмету по индивидуальной инициативе учителя.  Данный вид контроля стимулирует у обучающихся стремление к систематической самостоятельной работе по изучению учебной дисциплины, овладению компетенциями. Совокупность оценок по текущему контролю знаний является основой четвертной или полугодовой отметки.</w:t>
      </w:r>
    </w:p>
    <w:p w14:paraId="1B948EA7" w14:textId="77777777" w:rsidR="006E4101" w:rsidRPr="00BE34EB" w:rsidRDefault="006E4101" w:rsidP="00BE34EB">
      <w:pPr>
        <w:spacing w:after="0" w:line="276" w:lineRule="auto"/>
        <w:jc w:val="both"/>
        <w:rPr>
          <w:rFonts w:ascii="Times New Roman" w:eastAsia="Times New Roman" w:hAnsi="Times New Roman" w:cs="Times New Roman"/>
          <w:sz w:val="24"/>
          <w:szCs w:val="24"/>
          <w:u w:val="single"/>
          <w:lang w:eastAsia="ru-RU"/>
        </w:rPr>
      </w:pPr>
      <w:r w:rsidRPr="00BE34EB">
        <w:rPr>
          <w:rFonts w:ascii="Times New Roman" w:eastAsia="Times New Roman" w:hAnsi="Times New Roman" w:cs="Times New Roman"/>
          <w:sz w:val="24"/>
          <w:szCs w:val="24"/>
          <w:lang w:eastAsia="ru-RU"/>
        </w:rPr>
        <w:t>3.2.2. Текущая и промежуточная аттестация обучающихся по предмету или курсу осуществляется в рамках «Положения о промежуточной аттестации учащихся и осуществлении текущего контроля их успеваемости».</w:t>
      </w:r>
      <w:r w:rsidRPr="00BE34EB">
        <w:rPr>
          <w:rFonts w:ascii="Times New Roman" w:eastAsia="Times New Roman" w:hAnsi="Times New Roman" w:cs="Times New Roman"/>
          <w:sz w:val="24"/>
          <w:szCs w:val="24"/>
          <w:u w:val="single"/>
          <w:lang w:eastAsia="ru-RU"/>
        </w:rPr>
        <w:t xml:space="preserve"> </w:t>
      </w:r>
    </w:p>
    <w:p w14:paraId="2D3152EB" w14:textId="77777777" w:rsidR="006E4101" w:rsidRPr="00BE34EB" w:rsidRDefault="006E4101" w:rsidP="00BE34EB">
      <w:pPr>
        <w:spacing w:after="0" w:line="276" w:lineRule="auto"/>
        <w:ind w:firstLine="567"/>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3.3. При помощи фонда оценочных средств осуществляется контроль и управление процессом приобретения обучающимися необходимых знаний, умений, практического опыта и компетенций, определенных ФГОС.                </w:t>
      </w:r>
      <w:r w:rsidRPr="00BE34EB">
        <w:rPr>
          <w:rFonts w:ascii="Times New Roman" w:eastAsia="Times New Roman" w:hAnsi="Times New Roman" w:cs="Times New Roman"/>
          <w:sz w:val="24"/>
          <w:szCs w:val="24"/>
          <w:lang w:eastAsia="ru-RU"/>
        </w:rPr>
        <w:br/>
        <w:t xml:space="preserve">          3.4. Фонд оценочных средств должен формироваться на основе ключевых принципов оценивания:</w:t>
      </w:r>
    </w:p>
    <w:p w14:paraId="5846C854" w14:textId="0509495C" w:rsidR="006E4101" w:rsidRPr="00BE34EB" w:rsidRDefault="006E4101" w:rsidP="00BE34EB">
      <w:pPr>
        <w:numPr>
          <w:ilvl w:val="0"/>
          <w:numId w:val="6"/>
        </w:numPr>
        <w:spacing w:after="0" w:line="276" w:lineRule="auto"/>
        <w:ind w:left="340"/>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объекты оценки должны соответствовать поставленным образовательными </w:t>
      </w:r>
      <w:r w:rsidR="00802A54" w:rsidRPr="00BE34EB">
        <w:rPr>
          <w:rFonts w:ascii="Times New Roman" w:eastAsia="Times New Roman" w:hAnsi="Times New Roman" w:cs="Times New Roman"/>
          <w:sz w:val="24"/>
          <w:szCs w:val="24"/>
          <w:lang w:eastAsia="ru-RU"/>
        </w:rPr>
        <w:t>программами целям</w:t>
      </w:r>
      <w:r w:rsidRPr="00BE34EB">
        <w:rPr>
          <w:rFonts w:ascii="Times New Roman" w:eastAsia="Times New Roman" w:hAnsi="Times New Roman" w:cs="Times New Roman"/>
          <w:sz w:val="24"/>
          <w:szCs w:val="24"/>
          <w:lang w:eastAsia="ru-RU"/>
        </w:rPr>
        <w:t xml:space="preserve"> обучения;</w:t>
      </w:r>
    </w:p>
    <w:p w14:paraId="2E8018E1" w14:textId="77777777" w:rsidR="006E4101" w:rsidRPr="00BE34EB" w:rsidRDefault="006E4101" w:rsidP="00BE34EB">
      <w:pPr>
        <w:numPr>
          <w:ilvl w:val="0"/>
          <w:numId w:val="6"/>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использование единообразных показателей и критериев для оценивания достижений учителями-предметниками;</w:t>
      </w:r>
    </w:p>
    <w:p w14:paraId="03474BD4" w14:textId="77777777" w:rsidR="006E4101" w:rsidRPr="00BE34EB" w:rsidRDefault="006E4101" w:rsidP="00BE34EB">
      <w:pPr>
        <w:numPr>
          <w:ilvl w:val="0"/>
          <w:numId w:val="6"/>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объективность: получение объективных и достоверных результатов при проведении контроля с различными целями.</w:t>
      </w:r>
    </w:p>
    <w:p w14:paraId="6134C08E"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3.5. Основными требованиями, предъявляемыми к ФОС, являются: </w:t>
      </w:r>
    </w:p>
    <w:p w14:paraId="3FCBFECD" w14:textId="2668DD1E" w:rsidR="006E4101" w:rsidRPr="00BE34EB" w:rsidRDefault="006E4101" w:rsidP="00BE34EB">
      <w:pPr>
        <w:numPr>
          <w:ilvl w:val="0"/>
          <w:numId w:val="7"/>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lastRenderedPageBreak/>
        <w:t xml:space="preserve">предметная направленность (соответствие предмету изучения </w:t>
      </w:r>
      <w:r w:rsidR="00802A54" w:rsidRPr="00BE34EB">
        <w:rPr>
          <w:rFonts w:ascii="Times New Roman" w:eastAsia="Times New Roman" w:hAnsi="Times New Roman" w:cs="Times New Roman"/>
          <w:sz w:val="24"/>
          <w:szCs w:val="24"/>
          <w:lang w:eastAsia="ru-RU"/>
        </w:rPr>
        <w:t>учебной дисциплины</w:t>
      </w:r>
      <w:r w:rsidRPr="00BE34EB">
        <w:rPr>
          <w:rFonts w:ascii="Times New Roman" w:eastAsia="Times New Roman" w:hAnsi="Times New Roman" w:cs="Times New Roman"/>
          <w:sz w:val="24"/>
          <w:szCs w:val="24"/>
          <w:lang w:eastAsia="ru-RU"/>
        </w:rPr>
        <w:t>);</w:t>
      </w:r>
    </w:p>
    <w:p w14:paraId="0FFAC894" w14:textId="77777777" w:rsidR="006E4101" w:rsidRPr="00BE34EB" w:rsidRDefault="006E4101" w:rsidP="00BE34EB">
      <w:pPr>
        <w:numPr>
          <w:ilvl w:val="0"/>
          <w:numId w:val="7"/>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содержание (состав и взаимосвязь структурных единиц);  </w:t>
      </w:r>
    </w:p>
    <w:p w14:paraId="22EDA1E5" w14:textId="77777777" w:rsidR="006E4101" w:rsidRPr="00BE34EB" w:rsidRDefault="006E4101" w:rsidP="00BE34EB">
      <w:pPr>
        <w:numPr>
          <w:ilvl w:val="0"/>
          <w:numId w:val="7"/>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объём (количественный состав оценочных средств, входящих в ФОС) должен соответствовать рабочему времени контроля;</w:t>
      </w:r>
    </w:p>
    <w:p w14:paraId="116896A6" w14:textId="77777777" w:rsidR="006E4101" w:rsidRPr="00BE34EB" w:rsidRDefault="006E4101" w:rsidP="00BE34EB">
      <w:pPr>
        <w:numPr>
          <w:ilvl w:val="0"/>
          <w:numId w:val="7"/>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качество оценочных средств и ФОС в целом, должно обеспечивать получение объективных и достоверных результатов при проведении контроля с различными целями.</w:t>
      </w:r>
    </w:p>
    <w:p w14:paraId="74682A94" w14:textId="77777777" w:rsidR="006E4101" w:rsidRPr="00BE34EB" w:rsidRDefault="006E4101" w:rsidP="00BE34EB">
      <w:pPr>
        <w:spacing w:after="0" w:line="276" w:lineRule="auto"/>
        <w:jc w:val="both"/>
        <w:rPr>
          <w:rFonts w:ascii="Times New Roman" w:eastAsia="Times New Roman" w:hAnsi="Times New Roman" w:cs="Times New Roman"/>
          <w:b/>
          <w:bCs/>
          <w:sz w:val="24"/>
          <w:szCs w:val="24"/>
          <w:lang w:eastAsia="ru-RU"/>
        </w:rPr>
      </w:pPr>
      <w:r w:rsidRPr="00BE34EB">
        <w:rPr>
          <w:rFonts w:ascii="Times New Roman" w:eastAsia="Times New Roman" w:hAnsi="Times New Roman" w:cs="Times New Roman"/>
          <w:b/>
          <w:bCs/>
          <w:sz w:val="24"/>
          <w:szCs w:val="24"/>
          <w:lang w:eastAsia="ru-RU"/>
        </w:rPr>
        <w:t>4. Разработка фонда оценочных средств</w:t>
      </w:r>
    </w:p>
    <w:p w14:paraId="5B366C85"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4.1. Фонды оценочных средств для проведения текущего контроля разрабатываются по каждому предмету учебного плана учителями-предметниками. Фонд оценочных средств для контроля на уровне администрации разрабатывается заместителем директора по УВР и руководителями МО.</w:t>
      </w:r>
    </w:p>
    <w:p w14:paraId="51EE14CA"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4.2. Общее руководство разработкой фондов оценочных средств осуществляет заместитель директора по учебно-воспитательной работе.</w:t>
      </w:r>
    </w:p>
    <w:p w14:paraId="35A0677E"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4.3. Ответственность за разработку комплектов оценочных средств по предмету несёт учитель. Ответственность за подбор комплекса оценочных средств на уровне школы для проведения промежуточной аттестации несет заместитель директора по УВР</w:t>
      </w:r>
      <w:r w:rsidRPr="00BE34EB">
        <w:rPr>
          <w:rFonts w:ascii="Times New Roman" w:eastAsia="Times New Roman" w:hAnsi="Times New Roman" w:cs="Times New Roman"/>
          <w:sz w:val="24"/>
          <w:szCs w:val="24"/>
          <w:lang w:eastAsia="ru-RU"/>
        </w:rPr>
        <w:br/>
        <w:t xml:space="preserve">         4.4. При составлении, согласовании и утверждении комплекта КОС должно быть обеспечено его соответствие: </w:t>
      </w:r>
    </w:p>
    <w:p w14:paraId="65AF2C01"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ФГОС;</w:t>
      </w:r>
    </w:p>
    <w:p w14:paraId="0C381D66"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учебному плану;</w:t>
      </w:r>
    </w:p>
    <w:p w14:paraId="5FCC8F45"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рабочей программе учебного предмета, курса;</w:t>
      </w:r>
    </w:p>
    <w:p w14:paraId="45A13344"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образовательным технологиям, используемым в преподавании учебного предмета.</w:t>
      </w:r>
    </w:p>
    <w:p w14:paraId="54389271" w14:textId="77777777" w:rsidR="006E4101" w:rsidRPr="00BE34EB" w:rsidRDefault="006E4101" w:rsidP="00BE34EB">
      <w:pPr>
        <w:spacing w:after="0" w:line="276" w:lineRule="auto"/>
        <w:jc w:val="both"/>
        <w:rPr>
          <w:rFonts w:ascii="Times New Roman" w:eastAsia="Times New Roman" w:hAnsi="Times New Roman" w:cs="Times New Roman"/>
          <w:b/>
          <w:sz w:val="24"/>
          <w:szCs w:val="24"/>
          <w:lang w:eastAsia="ru-RU"/>
        </w:rPr>
      </w:pPr>
      <w:r w:rsidRPr="00BE34EB">
        <w:rPr>
          <w:rFonts w:ascii="Times New Roman" w:eastAsia="Times New Roman" w:hAnsi="Times New Roman" w:cs="Times New Roman"/>
          <w:b/>
          <w:sz w:val="24"/>
          <w:szCs w:val="24"/>
          <w:lang w:eastAsia="ru-RU"/>
        </w:rPr>
        <w:t xml:space="preserve">5. Формирование и утверждение ФОС </w:t>
      </w:r>
    </w:p>
    <w:p w14:paraId="1956D19E"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5.1. ФОС по предмету, курсу, дисциплине должен формироваться на ключевых принципах оценивания:</w:t>
      </w:r>
    </w:p>
    <w:p w14:paraId="32B468B3" w14:textId="7A078133" w:rsidR="006E4101" w:rsidRPr="00BE34EB" w:rsidRDefault="00802A54" w:rsidP="00BE34EB">
      <w:pPr>
        <w:numPr>
          <w:ilvl w:val="0"/>
          <w:numId w:val="8"/>
        </w:numPr>
        <w:spacing w:after="0" w:line="276" w:lineRule="auto"/>
        <w:ind w:left="340"/>
        <w:jc w:val="both"/>
        <w:rPr>
          <w:rFonts w:ascii="Times New Roman" w:eastAsia="Times New Roman" w:hAnsi="Times New Roman" w:cs="Times New Roman"/>
          <w:sz w:val="24"/>
          <w:szCs w:val="24"/>
          <w:lang w:eastAsia="ru-RU"/>
        </w:rPr>
      </w:pPr>
      <w:proofErr w:type="spellStart"/>
      <w:r w:rsidRPr="00BE34EB">
        <w:rPr>
          <w:rFonts w:ascii="Times New Roman" w:eastAsia="Times New Roman" w:hAnsi="Times New Roman" w:cs="Times New Roman"/>
          <w:sz w:val="24"/>
          <w:szCs w:val="24"/>
          <w:lang w:eastAsia="ru-RU"/>
        </w:rPr>
        <w:t>валидности</w:t>
      </w:r>
      <w:proofErr w:type="spellEnd"/>
      <w:r w:rsidRPr="00BE34EB">
        <w:rPr>
          <w:rFonts w:ascii="Times New Roman" w:eastAsia="Times New Roman" w:hAnsi="Times New Roman" w:cs="Times New Roman"/>
          <w:sz w:val="24"/>
          <w:szCs w:val="24"/>
          <w:lang w:eastAsia="ru-RU"/>
        </w:rPr>
        <w:t xml:space="preserve"> (</w:t>
      </w:r>
      <w:r w:rsidR="006E4101" w:rsidRPr="00BE34EB">
        <w:rPr>
          <w:rFonts w:ascii="Times New Roman" w:eastAsia="Times New Roman" w:hAnsi="Times New Roman" w:cs="Times New Roman"/>
          <w:sz w:val="24"/>
          <w:szCs w:val="24"/>
          <w:lang w:eastAsia="ru-RU"/>
        </w:rPr>
        <w:t xml:space="preserve">объекты оценки должны соответствовать поставленным целям обучения); </w:t>
      </w:r>
    </w:p>
    <w:p w14:paraId="4E216DBF" w14:textId="77777777" w:rsidR="006E4101" w:rsidRPr="00BE34EB" w:rsidRDefault="006E4101" w:rsidP="00BE34EB">
      <w:pPr>
        <w:numPr>
          <w:ilvl w:val="0"/>
          <w:numId w:val="8"/>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надежности (использование единообразных стандартов и критериев для оценивания достижений); </w:t>
      </w:r>
    </w:p>
    <w:p w14:paraId="737C269A" w14:textId="77777777" w:rsidR="006E4101" w:rsidRPr="00BE34EB" w:rsidRDefault="006E4101" w:rsidP="00BE34EB">
      <w:pPr>
        <w:numPr>
          <w:ilvl w:val="0"/>
          <w:numId w:val="8"/>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справедливости (разные учащиеся должны иметь равные возможности добиться успеха); </w:t>
      </w:r>
    </w:p>
    <w:p w14:paraId="7CE1E990" w14:textId="77777777" w:rsidR="006E4101" w:rsidRPr="00BE34EB" w:rsidRDefault="006E4101" w:rsidP="00BE34EB">
      <w:pPr>
        <w:numPr>
          <w:ilvl w:val="0"/>
          <w:numId w:val="8"/>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своевременности</w:t>
      </w:r>
      <w:r w:rsidRPr="00BE34EB">
        <w:rPr>
          <w:rFonts w:ascii="Times New Roman" w:eastAsia="Times New Roman" w:hAnsi="Times New Roman" w:cs="Times New Roman"/>
          <w:bCs/>
          <w:sz w:val="24"/>
          <w:szCs w:val="24"/>
          <w:lang w:eastAsia="ru-RU"/>
        </w:rPr>
        <w:t xml:space="preserve"> (</w:t>
      </w:r>
      <w:r w:rsidRPr="00BE34EB">
        <w:rPr>
          <w:rFonts w:ascii="Times New Roman" w:eastAsia="Times New Roman" w:hAnsi="Times New Roman" w:cs="Times New Roman"/>
          <w:sz w:val="24"/>
          <w:szCs w:val="24"/>
          <w:lang w:eastAsia="ru-RU"/>
        </w:rPr>
        <w:t xml:space="preserve">поддержание развивающей обратной связи); </w:t>
      </w:r>
    </w:p>
    <w:p w14:paraId="01CA30D4" w14:textId="77777777" w:rsidR="006E4101" w:rsidRPr="00BE34EB" w:rsidRDefault="006E4101" w:rsidP="00BE34EB">
      <w:pPr>
        <w:numPr>
          <w:ilvl w:val="0"/>
          <w:numId w:val="8"/>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эффективности</w:t>
      </w:r>
      <w:r w:rsidRPr="00BE34EB">
        <w:rPr>
          <w:rFonts w:ascii="Times New Roman" w:eastAsia="Times New Roman" w:hAnsi="Times New Roman" w:cs="Times New Roman"/>
          <w:bCs/>
          <w:sz w:val="24"/>
          <w:szCs w:val="24"/>
          <w:lang w:eastAsia="ru-RU"/>
        </w:rPr>
        <w:t xml:space="preserve"> (</w:t>
      </w:r>
      <w:r w:rsidRPr="00BE34EB">
        <w:rPr>
          <w:rFonts w:ascii="Times New Roman" w:eastAsia="Times New Roman" w:hAnsi="Times New Roman" w:cs="Times New Roman"/>
          <w:sz w:val="24"/>
          <w:szCs w:val="24"/>
          <w:lang w:eastAsia="ru-RU"/>
        </w:rPr>
        <w:t>соответствие результатов деятельности поставленным задачам).</w:t>
      </w:r>
    </w:p>
    <w:p w14:paraId="44BFDDB4" w14:textId="77777777" w:rsidR="006E4101" w:rsidRPr="00BE34EB" w:rsidRDefault="006E4101" w:rsidP="00BE34EB">
      <w:pPr>
        <w:spacing w:after="0" w:line="276" w:lineRule="auto"/>
        <w:jc w:val="both"/>
        <w:rPr>
          <w:rFonts w:ascii="Times New Roman" w:eastAsia="Times New Roman" w:hAnsi="Times New Roman" w:cs="Times New Roman"/>
          <w:bCs/>
          <w:iCs/>
          <w:sz w:val="24"/>
          <w:szCs w:val="24"/>
          <w:lang w:eastAsia="ru-RU"/>
        </w:rPr>
      </w:pPr>
      <w:r w:rsidRPr="00BE34EB">
        <w:rPr>
          <w:rFonts w:ascii="Times New Roman" w:eastAsia="Times New Roman" w:hAnsi="Times New Roman" w:cs="Times New Roman"/>
          <w:sz w:val="24"/>
          <w:szCs w:val="24"/>
          <w:lang w:eastAsia="ru-RU"/>
        </w:rPr>
        <w:t xml:space="preserve">         5.2. </w:t>
      </w:r>
      <w:r w:rsidRPr="00BE34EB">
        <w:rPr>
          <w:rFonts w:ascii="Times New Roman" w:eastAsia="Times New Roman" w:hAnsi="Times New Roman" w:cs="Times New Roman"/>
          <w:bCs/>
          <w:iCs/>
          <w:sz w:val="24"/>
          <w:szCs w:val="24"/>
          <w:lang w:eastAsia="ru-RU"/>
        </w:rPr>
        <w:t>При формировании ФОС по предмету, курсу, дисциплине должно быть обеспечено его соответствие:</w:t>
      </w:r>
    </w:p>
    <w:p w14:paraId="0FA90E13" w14:textId="77777777" w:rsidR="006E4101" w:rsidRPr="00BE34EB" w:rsidRDefault="006E4101" w:rsidP="00BE34EB">
      <w:pPr>
        <w:spacing w:after="0" w:line="276" w:lineRule="auto"/>
        <w:jc w:val="both"/>
        <w:rPr>
          <w:rFonts w:ascii="Times New Roman" w:eastAsia="Times New Roman" w:hAnsi="Times New Roman" w:cs="Times New Roman"/>
          <w:bCs/>
          <w:iCs/>
          <w:sz w:val="24"/>
          <w:szCs w:val="24"/>
          <w:lang w:eastAsia="ru-RU"/>
        </w:rPr>
      </w:pPr>
      <w:r w:rsidRPr="00BE34EB">
        <w:rPr>
          <w:rFonts w:ascii="Times New Roman" w:eastAsia="Times New Roman" w:hAnsi="Times New Roman" w:cs="Times New Roman"/>
          <w:bCs/>
          <w:iCs/>
          <w:sz w:val="24"/>
          <w:szCs w:val="24"/>
          <w:lang w:eastAsia="ru-RU"/>
        </w:rPr>
        <w:t>-  ФГОС НОО, ФГОС ООО, ФГОС СОО;</w:t>
      </w:r>
    </w:p>
    <w:p w14:paraId="638DA48D" w14:textId="1009539B" w:rsidR="006E4101" w:rsidRPr="00BE34EB" w:rsidRDefault="006E4101" w:rsidP="00BE34EB">
      <w:pPr>
        <w:spacing w:after="0" w:line="276" w:lineRule="auto"/>
        <w:jc w:val="both"/>
        <w:rPr>
          <w:rFonts w:ascii="Times New Roman" w:eastAsia="Times New Roman" w:hAnsi="Times New Roman" w:cs="Times New Roman"/>
          <w:bCs/>
          <w:iCs/>
          <w:sz w:val="24"/>
          <w:szCs w:val="24"/>
          <w:lang w:eastAsia="ru-RU"/>
        </w:rPr>
      </w:pPr>
      <w:r w:rsidRPr="00BE34EB">
        <w:rPr>
          <w:rFonts w:ascii="Times New Roman" w:eastAsia="Times New Roman" w:hAnsi="Times New Roman" w:cs="Times New Roman"/>
          <w:bCs/>
          <w:iCs/>
          <w:sz w:val="24"/>
          <w:szCs w:val="24"/>
          <w:lang w:eastAsia="ru-RU"/>
        </w:rPr>
        <w:t>-  ООП и учебному плану</w:t>
      </w:r>
      <w:r w:rsidR="00BE34EB">
        <w:rPr>
          <w:rFonts w:ascii="Times New Roman" w:eastAsia="Times New Roman" w:hAnsi="Times New Roman" w:cs="Times New Roman"/>
          <w:bCs/>
          <w:iCs/>
          <w:sz w:val="24"/>
          <w:szCs w:val="24"/>
          <w:lang w:eastAsia="ru-RU"/>
        </w:rPr>
        <w:t xml:space="preserve"> ОО</w:t>
      </w:r>
      <w:r w:rsidRPr="00BE34EB">
        <w:rPr>
          <w:rFonts w:ascii="Times New Roman" w:eastAsia="Times New Roman" w:hAnsi="Times New Roman" w:cs="Times New Roman"/>
          <w:bCs/>
          <w:iCs/>
          <w:sz w:val="24"/>
          <w:szCs w:val="24"/>
          <w:lang w:eastAsia="ru-RU"/>
        </w:rPr>
        <w:t>;</w:t>
      </w:r>
    </w:p>
    <w:p w14:paraId="4BEE9129"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рабочей программе предмета, курса, дисциплины;</w:t>
      </w:r>
    </w:p>
    <w:p w14:paraId="1A43A6DE"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образовательным технологиям, используемым в преподавании данного предмета, курса, дисциплины.</w:t>
      </w:r>
    </w:p>
    <w:p w14:paraId="30654560" w14:textId="60CC93AA" w:rsidR="006E4101" w:rsidRPr="00BE34EB" w:rsidRDefault="006E4101" w:rsidP="00BE34EB">
      <w:pPr>
        <w:spacing w:after="0" w:line="276" w:lineRule="auto"/>
        <w:jc w:val="both"/>
        <w:rPr>
          <w:rFonts w:ascii="Times New Roman" w:eastAsia="Times New Roman" w:hAnsi="Times New Roman" w:cs="Times New Roman"/>
          <w:bCs/>
          <w:i/>
          <w:iCs/>
          <w:sz w:val="24"/>
          <w:szCs w:val="24"/>
          <w:lang w:eastAsia="ru-RU"/>
        </w:rPr>
      </w:pPr>
      <w:r w:rsidRPr="00BE34EB">
        <w:rPr>
          <w:rFonts w:ascii="Times New Roman" w:eastAsia="Times New Roman" w:hAnsi="Times New Roman" w:cs="Times New Roman"/>
          <w:bCs/>
          <w:iCs/>
          <w:sz w:val="24"/>
          <w:szCs w:val="24"/>
          <w:lang w:eastAsia="ru-RU"/>
        </w:rPr>
        <w:t xml:space="preserve">        5.3. Назначение оценочного средства определяет его использование для измерения уровня достижений учащихся установленных результатов обучения по одной теме (разделу) и/</w:t>
      </w:r>
      <w:r w:rsidR="00802A54" w:rsidRPr="00BE34EB">
        <w:rPr>
          <w:rFonts w:ascii="Times New Roman" w:eastAsia="Times New Roman" w:hAnsi="Times New Roman" w:cs="Times New Roman"/>
          <w:bCs/>
          <w:iCs/>
          <w:sz w:val="24"/>
          <w:szCs w:val="24"/>
          <w:lang w:eastAsia="ru-RU"/>
        </w:rPr>
        <w:t>или совокупности</w:t>
      </w:r>
      <w:r w:rsidRPr="00BE34EB">
        <w:rPr>
          <w:rFonts w:ascii="Times New Roman" w:eastAsia="Times New Roman" w:hAnsi="Times New Roman" w:cs="Times New Roman"/>
          <w:bCs/>
          <w:iCs/>
          <w:sz w:val="24"/>
          <w:szCs w:val="24"/>
          <w:lang w:eastAsia="ru-RU"/>
        </w:rPr>
        <w:t xml:space="preserve"> тем (разделов), предмету, курсу, </w:t>
      </w:r>
      <w:r w:rsidR="00802A54" w:rsidRPr="00BE34EB">
        <w:rPr>
          <w:rFonts w:ascii="Times New Roman" w:eastAsia="Times New Roman" w:hAnsi="Times New Roman" w:cs="Times New Roman"/>
          <w:bCs/>
          <w:iCs/>
          <w:sz w:val="24"/>
          <w:szCs w:val="24"/>
          <w:lang w:eastAsia="ru-RU"/>
        </w:rPr>
        <w:t>дисциплине в</w:t>
      </w:r>
      <w:r w:rsidRPr="00BE34EB">
        <w:rPr>
          <w:rFonts w:ascii="Times New Roman" w:eastAsia="Times New Roman" w:hAnsi="Times New Roman" w:cs="Times New Roman"/>
          <w:bCs/>
          <w:iCs/>
          <w:sz w:val="24"/>
          <w:szCs w:val="24"/>
          <w:lang w:eastAsia="ru-RU"/>
        </w:rPr>
        <w:t xml:space="preserve"> целом</w:t>
      </w:r>
      <w:r w:rsidRPr="00BE34EB">
        <w:rPr>
          <w:rFonts w:ascii="Times New Roman" w:eastAsia="Times New Roman" w:hAnsi="Times New Roman" w:cs="Times New Roman"/>
          <w:bCs/>
          <w:i/>
          <w:iCs/>
          <w:sz w:val="24"/>
          <w:szCs w:val="24"/>
          <w:lang w:eastAsia="ru-RU"/>
        </w:rPr>
        <w:t>.</w:t>
      </w:r>
    </w:p>
    <w:p w14:paraId="38234C97" w14:textId="77777777" w:rsidR="006E4101" w:rsidRPr="00BE34EB" w:rsidRDefault="006E4101" w:rsidP="00BE34EB">
      <w:pPr>
        <w:spacing w:after="0" w:line="276" w:lineRule="auto"/>
        <w:jc w:val="both"/>
        <w:rPr>
          <w:rFonts w:ascii="Times New Roman" w:eastAsia="Times New Roman" w:hAnsi="Times New Roman" w:cs="Times New Roman"/>
          <w:bCs/>
          <w:iCs/>
          <w:sz w:val="24"/>
          <w:szCs w:val="24"/>
          <w:lang w:eastAsia="ru-RU"/>
        </w:rPr>
      </w:pPr>
      <w:r w:rsidRPr="00BE34EB">
        <w:rPr>
          <w:rFonts w:ascii="Times New Roman" w:eastAsia="Times New Roman" w:hAnsi="Times New Roman" w:cs="Times New Roman"/>
          <w:bCs/>
          <w:iCs/>
          <w:sz w:val="24"/>
          <w:szCs w:val="24"/>
          <w:lang w:eastAsia="ru-RU"/>
        </w:rPr>
        <w:t xml:space="preserve">        5.4. Структурными элементами </w:t>
      </w:r>
      <w:r w:rsidRPr="00BE34EB">
        <w:rPr>
          <w:rFonts w:ascii="Times New Roman" w:eastAsia="Times New Roman" w:hAnsi="Times New Roman" w:cs="Times New Roman"/>
          <w:sz w:val="24"/>
          <w:szCs w:val="24"/>
          <w:lang w:eastAsia="ru-RU"/>
        </w:rPr>
        <w:t>ФОС по предмету, курсу, дисциплине</w:t>
      </w:r>
      <w:r w:rsidRPr="00BE34EB">
        <w:rPr>
          <w:rFonts w:ascii="Times New Roman" w:eastAsia="Times New Roman" w:hAnsi="Times New Roman" w:cs="Times New Roman"/>
          <w:bCs/>
          <w:iCs/>
          <w:sz w:val="24"/>
          <w:szCs w:val="24"/>
          <w:lang w:eastAsia="ru-RU"/>
        </w:rPr>
        <w:t xml:space="preserve"> являются:</w:t>
      </w:r>
    </w:p>
    <w:p w14:paraId="3D3E1918"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а) титульный лист (приложение 1)</w:t>
      </w:r>
    </w:p>
    <w:p w14:paraId="12557833"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б) паспорт ФОС (приложение 2);</w:t>
      </w:r>
    </w:p>
    <w:p w14:paraId="73F10521"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в) комплекты оценочных средств, примерный перечень и краткая характеристика которых приведены в приложении (3);</w:t>
      </w:r>
    </w:p>
    <w:p w14:paraId="005EC392"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г) комплект контрольно-измерительных материалов, разработанных по соответствующей дисциплине и предназначенных для оценки умений и знаний. </w:t>
      </w:r>
    </w:p>
    <w:p w14:paraId="4E815FD3" w14:textId="1FF7D60A"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lastRenderedPageBreak/>
        <w:t xml:space="preserve">5.5.  </w:t>
      </w:r>
      <w:r w:rsidR="00802A54" w:rsidRPr="00BE34EB">
        <w:rPr>
          <w:rFonts w:ascii="Times New Roman" w:eastAsia="Times New Roman" w:hAnsi="Times New Roman" w:cs="Times New Roman"/>
          <w:sz w:val="24"/>
          <w:szCs w:val="24"/>
          <w:lang w:eastAsia="ru-RU"/>
        </w:rPr>
        <w:t>В</w:t>
      </w:r>
      <w:r w:rsidR="00802A54" w:rsidRPr="00BE34EB">
        <w:rPr>
          <w:rFonts w:ascii="Times New Roman" w:eastAsia="Times New Roman" w:hAnsi="Times New Roman" w:cs="Times New Roman"/>
          <w:i/>
          <w:sz w:val="24"/>
          <w:szCs w:val="24"/>
          <w:lang w:eastAsia="ru-RU"/>
        </w:rPr>
        <w:t xml:space="preserve"> состав</w:t>
      </w:r>
      <w:r w:rsidRPr="00BE34EB">
        <w:rPr>
          <w:rFonts w:ascii="Times New Roman" w:eastAsia="Times New Roman" w:hAnsi="Times New Roman" w:cs="Times New Roman"/>
          <w:sz w:val="24"/>
          <w:szCs w:val="24"/>
          <w:lang w:eastAsia="ru-RU"/>
        </w:rPr>
        <w:t xml:space="preserve"> ФОС в обязательном порядке должны входить оценочные средства, указанные </w:t>
      </w:r>
      <w:r w:rsidR="00802A54" w:rsidRPr="00BE34EB">
        <w:rPr>
          <w:rFonts w:ascii="Times New Roman" w:eastAsia="Times New Roman" w:hAnsi="Times New Roman" w:cs="Times New Roman"/>
          <w:sz w:val="24"/>
          <w:szCs w:val="24"/>
          <w:lang w:eastAsia="ru-RU"/>
        </w:rPr>
        <w:t>в рабочей</w:t>
      </w:r>
      <w:r w:rsidRPr="00BE34EB">
        <w:rPr>
          <w:rFonts w:ascii="Times New Roman" w:eastAsia="Times New Roman" w:hAnsi="Times New Roman" w:cs="Times New Roman"/>
          <w:sz w:val="24"/>
          <w:szCs w:val="24"/>
          <w:lang w:eastAsia="ru-RU"/>
        </w:rPr>
        <w:t xml:space="preserve"> программы предмета, курса, дисциплины.  </w:t>
      </w:r>
    </w:p>
    <w:p w14:paraId="54460CCD"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5.6.  Включение других оценочных средств в ФОС осуществляется по решению преподавателя, ведущего предмет, курс, дисциплину. </w:t>
      </w:r>
    </w:p>
    <w:p w14:paraId="1E65F2F6" w14:textId="562BC794"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5.7. </w:t>
      </w:r>
      <w:r w:rsidR="00802A54" w:rsidRPr="00BE34EB">
        <w:rPr>
          <w:rFonts w:ascii="Times New Roman" w:eastAsia="Times New Roman" w:hAnsi="Times New Roman" w:cs="Times New Roman"/>
          <w:bCs/>
          <w:iCs/>
          <w:sz w:val="24"/>
          <w:szCs w:val="24"/>
          <w:lang w:eastAsia="ru-RU"/>
        </w:rPr>
        <w:t>ФОС формируется</w:t>
      </w:r>
      <w:r w:rsidRPr="00BE34EB">
        <w:rPr>
          <w:rFonts w:ascii="Times New Roman" w:eastAsia="Times New Roman" w:hAnsi="Times New Roman" w:cs="Times New Roman"/>
          <w:bCs/>
          <w:iCs/>
          <w:sz w:val="24"/>
          <w:szCs w:val="24"/>
          <w:lang w:eastAsia="ru-RU"/>
        </w:rPr>
        <w:t xml:space="preserve"> по каждому предмету, курсу, дисциплине.</w:t>
      </w:r>
    </w:p>
    <w:p w14:paraId="48267CB7"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5.8. ФОС формируется из оценочных средств, разработанных авторскими коллективами УМК, планируемых результатов НОО, ООО, СОО, примерных программ по предметам.</w:t>
      </w:r>
    </w:p>
    <w:p w14:paraId="078B5EE9"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5.10. ФОС формируется на бумажном и электронном носителях и хранится у учителя, обеспечивающего преподавание данного предмета, курса дисциплины.  </w:t>
      </w:r>
    </w:p>
    <w:p w14:paraId="08C4CFBD"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5.11. ФОС рассматривается на заседании методического объединения школы, согласовывается с заместителем директора по УВР и утверждается директором ОУ.</w:t>
      </w:r>
    </w:p>
    <w:p w14:paraId="016236E4" w14:textId="64A72851"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5.12. Решение об актуализации, изменении, аннулировании, включении новых оценочных средств в ФОС принимается составителем и отражается в листе регистрации изменений в УМК</w:t>
      </w:r>
      <w:r w:rsidR="00BE34EB">
        <w:rPr>
          <w:rFonts w:ascii="Times New Roman" w:eastAsia="Times New Roman" w:hAnsi="Times New Roman" w:cs="Times New Roman"/>
          <w:sz w:val="24"/>
          <w:szCs w:val="24"/>
          <w:lang w:eastAsia="ru-RU"/>
        </w:rPr>
        <w:t>.</w:t>
      </w:r>
    </w:p>
    <w:p w14:paraId="2FE08945"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5.13.  При использовании ФОС в учебном процессе учитель имеет право вносить изменения в текст контрольной работы, самостоятельной работы и т.п. </w:t>
      </w:r>
    </w:p>
    <w:p w14:paraId="53FED7A2" w14:textId="77777777" w:rsidR="006E4101" w:rsidRPr="00BE34EB" w:rsidRDefault="006E4101" w:rsidP="00BE34EB">
      <w:pPr>
        <w:spacing w:after="0" w:line="276" w:lineRule="auto"/>
        <w:jc w:val="both"/>
        <w:rPr>
          <w:rFonts w:ascii="Times New Roman" w:eastAsia="Times New Roman" w:hAnsi="Times New Roman" w:cs="Times New Roman"/>
          <w:b/>
          <w:sz w:val="24"/>
          <w:szCs w:val="24"/>
          <w:lang w:eastAsia="ru-RU"/>
        </w:rPr>
      </w:pPr>
    </w:p>
    <w:p w14:paraId="72A356B3" w14:textId="77777777" w:rsidR="006E4101" w:rsidRPr="00BE34EB" w:rsidRDefault="006E4101" w:rsidP="00BE34EB">
      <w:pPr>
        <w:spacing w:after="0" w:line="276" w:lineRule="auto"/>
        <w:jc w:val="both"/>
        <w:rPr>
          <w:rFonts w:ascii="Times New Roman" w:eastAsia="Times New Roman" w:hAnsi="Times New Roman" w:cs="Times New Roman"/>
          <w:b/>
          <w:sz w:val="24"/>
          <w:szCs w:val="24"/>
          <w:lang w:eastAsia="ru-RU"/>
        </w:rPr>
      </w:pPr>
      <w:r w:rsidRPr="00BE34EB">
        <w:rPr>
          <w:rFonts w:ascii="Times New Roman" w:eastAsia="Times New Roman" w:hAnsi="Times New Roman" w:cs="Times New Roman"/>
          <w:b/>
          <w:sz w:val="24"/>
          <w:szCs w:val="24"/>
          <w:lang w:eastAsia="ru-RU"/>
        </w:rPr>
        <w:t xml:space="preserve">6. Типы и формы контроля  </w:t>
      </w:r>
    </w:p>
    <w:p w14:paraId="7F42084F"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Согласно нормативным документам оценка качества освоения образовательных программ НОО, ООО, СОО включает: </w:t>
      </w:r>
    </w:p>
    <w:p w14:paraId="2345C57F"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текущий контроль успеваемости; </w:t>
      </w:r>
    </w:p>
    <w:p w14:paraId="46B66A49"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промежуточную аттестацию обучающихся; </w:t>
      </w:r>
    </w:p>
    <w:p w14:paraId="5F18417E"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государственную (итоговую) аттестацию выпускников. </w:t>
      </w:r>
    </w:p>
    <w:p w14:paraId="409569D9"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6.1. Текущий контроль успеваемости представляет собой проверку усвоения учебного материала, регулярно осуществляемую на протяжении учебной четверти. При этом акцент делается на установлении подробной, реальной картины достижений и успешности усвоения обучающимися учебной программы на данный момент времени. </w:t>
      </w:r>
    </w:p>
    <w:p w14:paraId="3F0A72F6"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Текущий контроль знаний учащихся может представлять собой: </w:t>
      </w:r>
    </w:p>
    <w:p w14:paraId="0EE92C00"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опрос (устный или письменный); </w:t>
      </w:r>
    </w:p>
    <w:p w14:paraId="2249AD4E"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выполнение лабораторных, практических и иных работ; </w:t>
      </w:r>
    </w:p>
    <w:p w14:paraId="7F8A50BD"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контрольная работа; </w:t>
      </w:r>
    </w:p>
    <w:p w14:paraId="784866D5"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тестирование; </w:t>
      </w:r>
    </w:p>
    <w:p w14:paraId="0C9DE31B"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защита самостоятельной работы учащегося (реферата, проекта, исследовательской работы и др.); </w:t>
      </w:r>
    </w:p>
    <w:p w14:paraId="201E41AD"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другое. </w:t>
      </w:r>
    </w:p>
    <w:p w14:paraId="43CA4C89"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6.2. Промежуточная аттестация как правило осуществляется в конце четверти или может завершать изучение как отдельного предмета, курса, дисциплины (модуля), так и его раздела (разделов). </w:t>
      </w:r>
    </w:p>
    <w:p w14:paraId="42E6F092"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6.3. Государственная (итоговая) аттестация служит для проверки результатов обучения в целом.  </w:t>
      </w:r>
    </w:p>
    <w:p w14:paraId="30A7F1D9" w14:textId="77777777" w:rsidR="006E4101" w:rsidRPr="00BE34EB" w:rsidRDefault="006E4101" w:rsidP="00BE34EB">
      <w:pPr>
        <w:spacing w:after="0" w:line="276" w:lineRule="auto"/>
        <w:jc w:val="both"/>
        <w:rPr>
          <w:rFonts w:ascii="Times New Roman" w:eastAsia="Times New Roman" w:hAnsi="Times New Roman" w:cs="Times New Roman"/>
          <w:b/>
          <w:sz w:val="24"/>
          <w:szCs w:val="24"/>
          <w:lang w:eastAsia="ru-RU"/>
        </w:rPr>
      </w:pPr>
    </w:p>
    <w:p w14:paraId="35F5DF62"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b/>
          <w:sz w:val="24"/>
          <w:szCs w:val="24"/>
          <w:lang w:eastAsia="ru-RU"/>
        </w:rPr>
        <w:t>7.</w:t>
      </w:r>
      <w:r w:rsidRPr="00BE34EB">
        <w:rPr>
          <w:rFonts w:ascii="Times New Roman" w:eastAsia="Times New Roman" w:hAnsi="Times New Roman" w:cs="Times New Roman"/>
          <w:sz w:val="24"/>
          <w:szCs w:val="24"/>
          <w:lang w:eastAsia="ru-RU"/>
        </w:rPr>
        <w:t xml:space="preserve"> </w:t>
      </w:r>
      <w:r w:rsidRPr="00BE34EB">
        <w:rPr>
          <w:rFonts w:ascii="Times New Roman" w:eastAsia="Times New Roman" w:hAnsi="Times New Roman" w:cs="Times New Roman"/>
          <w:b/>
          <w:sz w:val="24"/>
          <w:szCs w:val="24"/>
          <w:lang w:eastAsia="ru-RU"/>
        </w:rPr>
        <w:t>Структура и содержание фонда оценочных средств</w:t>
      </w:r>
      <w:r w:rsidRPr="00BE34EB">
        <w:rPr>
          <w:rFonts w:ascii="Times New Roman" w:eastAsia="Times New Roman" w:hAnsi="Times New Roman" w:cs="Times New Roman"/>
          <w:sz w:val="24"/>
          <w:szCs w:val="24"/>
          <w:lang w:eastAsia="ru-RU"/>
        </w:rPr>
        <w:t xml:space="preserve">. </w:t>
      </w:r>
    </w:p>
    <w:p w14:paraId="34878C5E"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7.1. Оценочные средства, сопровождающие реализацию каждой образовательной программы, должны быть разработаны для проверки качества формирования компетенций и являться действенным средством не только оценки, но и обучения.</w:t>
      </w:r>
    </w:p>
    <w:p w14:paraId="4F20BCDA" w14:textId="7EA99DA2"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7.2. Структурными элементами фонда оценочных средств являются комплекты контрольно-оценочных средств, разработанные по </w:t>
      </w:r>
      <w:r w:rsidR="00802A54" w:rsidRPr="00BE34EB">
        <w:rPr>
          <w:rFonts w:ascii="Times New Roman" w:eastAsia="Times New Roman" w:hAnsi="Times New Roman" w:cs="Times New Roman"/>
          <w:sz w:val="24"/>
          <w:szCs w:val="24"/>
          <w:lang w:eastAsia="ru-RU"/>
        </w:rPr>
        <w:t>каждому учебному</w:t>
      </w:r>
      <w:r w:rsidRPr="00BE34EB">
        <w:rPr>
          <w:rFonts w:ascii="Times New Roman" w:eastAsia="Times New Roman" w:hAnsi="Times New Roman" w:cs="Times New Roman"/>
          <w:sz w:val="24"/>
          <w:szCs w:val="24"/>
          <w:lang w:eastAsia="ru-RU"/>
        </w:rPr>
        <w:t xml:space="preserve"> предмету, </w:t>
      </w:r>
      <w:r w:rsidR="00802A54" w:rsidRPr="00BE34EB">
        <w:rPr>
          <w:rFonts w:ascii="Times New Roman" w:eastAsia="Times New Roman" w:hAnsi="Times New Roman" w:cs="Times New Roman"/>
          <w:sz w:val="24"/>
          <w:szCs w:val="24"/>
          <w:lang w:eastAsia="ru-RU"/>
        </w:rPr>
        <w:t>входящему в</w:t>
      </w:r>
      <w:r w:rsidRPr="00BE34EB">
        <w:rPr>
          <w:rFonts w:ascii="Times New Roman" w:eastAsia="Times New Roman" w:hAnsi="Times New Roman" w:cs="Times New Roman"/>
          <w:sz w:val="24"/>
          <w:szCs w:val="24"/>
          <w:lang w:eastAsia="ru-RU"/>
        </w:rPr>
        <w:t xml:space="preserve"> учебный план </w:t>
      </w:r>
      <w:r w:rsidR="00802A54" w:rsidRPr="00BE34EB">
        <w:rPr>
          <w:rFonts w:ascii="Times New Roman" w:eastAsia="Times New Roman" w:hAnsi="Times New Roman" w:cs="Times New Roman"/>
          <w:sz w:val="24"/>
          <w:szCs w:val="24"/>
          <w:lang w:eastAsia="ru-RU"/>
        </w:rPr>
        <w:t>школы в</w:t>
      </w:r>
      <w:r w:rsidRPr="00BE34EB">
        <w:rPr>
          <w:rFonts w:ascii="Times New Roman" w:eastAsia="Times New Roman" w:hAnsi="Times New Roman" w:cs="Times New Roman"/>
          <w:sz w:val="24"/>
          <w:szCs w:val="24"/>
          <w:lang w:eastAsia="ru-RU"/>
        </w:rPr>
        <w:t xml:space="preserve"> соответствии с ФГОС.     </w:t>
      </w:r>
    </w:p>
    <w:p w14:paraId="35F9D4B5" w14:textId="4DBAAC1C"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7.3. Структурными элементами фонда оценочных средств </w:t>
      </w:r>
      <w:r w:rsidR="00802A54" w:rsidRPr="00BE34EB">
        <w:rPr>
          <w:rFonts w:ascii="Times New Roman" w:eastAsia="Times New Roman" w:hAnsi="Times New Roman" w:cs="Times New Roman"/>
          <w:sz w:val="24"/>
          <w:szCs w:val="24"/>
          <w:lang w:eastAsia="ru-RU"/>
        </w:rPr>
        <w:t>могут являться</w:t>
      </w:r>
      <w:r w:rsidRPr="00BE34EB">
        <w:rPr>
          <w:rFonts w:ascii="Times New Roman" w:eastAsia="Times New Roman" w:hAnsi="Times New Roman" w:cs="Times New Roman"/>
          <w:sz w:val="24"/>
          <w:szCs w:val="24"/>
          <w:lang w:eastAsia="ru-RU"/>
        </w:rPr>
        <w:t>:</w:t>
      </w:r>
    </w:p>
    <w:p w14:paraId="4C61F19B" w14:textId="77777777" w:rsidR="006E4101" w:rsidRPr="00BE34EB" w:rsidRDefault="006E4101" w:rsidP="00BE34EB">
      <w:pPr>
        <w:numPr>
          <w:ilvl w:val="0"/>
          <w:numId w:val="9"/>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перечень фонда оценочных средств;</w:t>
      </w:r>
    </w:p>
    <w:p w14:paraId="647E9695" w14:textId="77777777" w:rsidR="006E4101" w:rsidRPr="00BE34EB" w:rsidRDefault="006E4101" w:rsidP="00BE34EB">
      <w:pPr>
        <w:numPr>
          <w:ilvl w:val="0"/>
          <w:numId w:val="9"/>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комплект текстовых заданий, разработанных по учебному предмету;</w:t>
      </w:r>
    </w:p>
    <w:p w14:paraId="6763B2B6" w14:textId="77777777" w:rsidR="006E4101" w:rsidRPr="00BE34EB" w:rsidRDefault="006E4101" w:rsidP="00BE34EB">
      <w:pPr>
        <w:numPr>
          <w:ilvl w:val="0"/>
          <w:numId w:val="9"/>
        </w:numPr>
        <w:spacing w:after="0" w:line="276" w:lineRule="auto"/>
        <w:ind w:left="34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lastRenderedPageBreak/>
        <w:t xml:space="preserve">комплект других оценочных материалов (рабочих тетрадей, печатных сборников тестов и контрольных работ, типовых задач (заданий), нестандартных задач (заданий), наборов проблемных ситуаций, сценариев деловых игр и т.п.), предназначенных для оценивания уровня сформированности компетенций на определённых этапах обучения. </w:t>
      </w:r>
    </w:p>
    <w:p w14:paraId="76CBCF20" w14:textId="77777777" w:rsidR="006E4101" w:rsidRPr="00BE34EB" w:rsidRDefault="006E4101" w:rsidP="00BE34EB">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7.4. Комплект оценочных средств по каждому предмету или курсу должен соответствовать разделу рабочей программы и включать тестовые задания и другие оценочные средства по каждому разделу дисциплины. Каждое оценочное средство по теме должно обеспечивать проверку усвоения конкретных элементов учебного материала.</w:t>
      </w:r>
    </w:p>
    <w:p w14:paraId="3273133F" w14:textId="562C382F" w:rsidR="006E4101" w:rsidRPr="00362341" w:rsidRDefault="006E4101" w:rsidP="00362341">
      <w:pPr>
        <w:spacing w:after="0" w:line="276" w:lineRule="auto"/>
        <w:ind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7.5. В комплекте тестовых заданий желательно использовать все формы тестовых заданий, а именно: выбор одного варианта ответа из предложенного множества, выбор несколько верных вариантов ответа из предложенного множества, задания на установления соответствия, задания на установление правильной последовательности, задания на заполнение пропущенного ключевого слова (открытая форма задания), творческая форма задания, графическая форма тестового задания.</w:t>
      </w:r>
    </w:p>
    <w:p w14:paraId="03B63913" w14:textId="77777777" w:rsidR="006E4101" w:rsidRPr="00BE34EB" w:rsidRDefault="006E4101" w:rsidP="00BE34EB">
      <w:pPr>
        <w:numPr>
          <w:ilvl w:val="0"/>
          <w:numId w:val="10"/>
        </w:numPr>
        <w:spacing w:after="0" w:line="276" w:lineRule="auto"/>
        <w:jc w:val="both"/>
        <w:rPr>
          <w:rFonts w:ascii="Times New Roman" w:eastAsia="Times New Roman" w:hAnsi="Times New Roman" w:cs="Times New Roman"/>
          <w:b/>
          <w:sz w:val="24"/>
          <w:szCs w:val="24"/>
          <w:lang w:eastAsia="ru-RU"/>
        </w:rPr>
      </w:pPr>
      <w:r w:rsidRPr="00BE34EB">
        <w:rPr>
          <w:rFonts w:ascii="Times New Roman" w:eastAsia="Times New Roman" w:hAnsi="Times New Roman" w:cs="Times New Roman"/>
          <w:b/>
          <w:sz w:val="24"/>
          <w:szCs w:val="24"/>
          <w:lang w:eastAsia="ru-RU"/>
        </w:rPr>
        <w:t>Ответственность за разработку и хранение фонда оценочных средств</w:t>
      </w:r>
    </w:p>
    <w:p w14:paraId="00B83193" w14:textId="77777777" w:rsidR="006E4101" w:rsidRPr="00BE34EB" w:rsidRDefault="006E4101" w:rsidP="00BE34EB">
      <w:pPr>
        <w:widowControl w:val="0"/>
        <w:tabs>
          <w:tab w:val="left" w:pos="1133"/>
        </w:tabs>
        <w:spacing w:after="0" w:line="276" w:lineRule="auto"/>
        <w:ind w:left="720"/>
        <w:jc w:val="both"/>
        <w:rPr>
          <w:rFonts w:ascii="Times New Roman" w:eastAsia="Times New Roman" w:hAnsi="Times New Roman" w:cs="Times New Roman"/>
          <w:sz w:val="24"/>
          <w:szCs w:val="24"/>
          <w:lang w:eastAsia="ru-RU"/>
        </w:rPr>
      </w:pPr>
    </w:p>
    <w:p w14:paraId="35527333" w14:textId="08D9EAE3" w:rsidR="006E4101" w:rsidRPr="00BE34EB" w:rsidRDefault="00362341" w:rsidP="00BE34EB">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E4101" w:rsidRPr="00BE34EB">
        <w:rPr>
          <w:rFonts w:ascii="Times New Roman" w:eastAsia="Times New Roman" w:hAnsi="Times New Roman" w:cs="Times New Roman"/>
          <w:sz w:val="24"/>
          <w:szCs w:val="24"/>
          <w:lang w:eastAsia="ru-RU"/>
        </w:rPr>
        <w:t xml:space="preserve">.1. Печатный экземпляр комплекта контрольно-оценочных </w:t>
      </w:r>
      <w:r w:rsidR="00802A54" w:rsidRPr="00BE34EB">
        <w:rPr>
          <w:rFonts w:ascii="Times New Roman" w:eastAsia="Times New Roman" w:hAnsi="Times New Roman" w:cs="Times New Roman"/>
          <w:sz w:val="24"/>
          <w:szCs w:val="24"/>
          <w:lang w:eastAsia="ru-RU"/>
        </w:rPr>
        <w:t>средств хранится по</w:t>
      </w:r>
      <w:r w:rsidR="006E4101" w:rsidRPr="00BE34EB">
        <w:rPr>
          <w:rFonts w:ascii="Times New Roman" w:eastAsia="Times New Roman" w:hAnsi="Times New Roman" w:cs="Times New Roman"/>
          <w:sz w:val="24"/>
          <w:szCs w:val="24"/>
          <w:lang w:eastAsia="ru-RU"/>
        </w:rPr>
        <w:t xml:space="preserve"> учебному предмету в кабинете учителя.</w:t>
      </w:r>
    </w:p>
    <w:p w14:paraId="371A381B" w14:textId="14B32969" w:rsidR="006E4101" w:rsidRPr="00BE34EB" w:rsidRDefault="00362341" w:rsidP="00BE34EB">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E4101" w:rsidRPr="00BE34EB">
        <w:rPr>
          <w:rFonts w:ascii="Times New Roman" w:eastAsia="Times New Roman" w:hAnsi="Times New Roman" w:cs="Times New Roman"/>
          <w:sz w:val="24"/>
          <w:szCs w:val="24"/>
          <w:lang w:eastAsia="ru-RU"/>
        </w:rPr>
        <w:t xml:space="preserve">.2. Фонд оценочных средств, реализуемый в школе, является собственностью школы. </w:t>
      </w:r>
    </w:p>
    <w:p w14:paraId="03E73B37" w14:textId="77777777" w:rsidR="006E4101" w:rsidRPr="00BE34EB" w:rsidRDefault="006E4101" w:rsidP="00BE34EB">
      <w:pPr>
        <w:widowControl w:val="0"/>
        <w:numPr>
          <w:ilvl w:val="0"/>
          <w:numId w:val="10"/>
        </w:numPr>
        <w:tabs>
          <w:tab w:val="left" w:pos="851"/>
        </w:tabs>
        <w:spacing w:after="222" w:line="276" w:lineRule="auto"/>
        <w:jc w:val="both"/>
        <w:outlineLvl w:val="3"/>
        <w:rPr>
          <w:rFonts w:ascii="Times New Roman" w:eastAsia="Times New Roman" w:hAnsi="Times New Roman" w:cs="Times New Roman"/>
          <w:b/>
          <w:bCs/>
          <w:sz w:val="24"/>
          <w:szCs w:val="24"/>
          <w:lang w:eastAsia="ru-RU"/>
        </w:rPr>
      </w:pPr>
      <w:bookmarkStart w:id="1" w:name="bookmark6"/>
      <w:r w:rsidRPr="00BE34EB">
        <w:rPr>
          <w:rFonts w:ascii="Times New Roman" w:eastAsia="Times New Roman" w:hAnsi="Times New Roman" w:cs="Times New Roman"/>
          <w:b/>
          <w:bCs/>
          <w:color w:val="000000"/>
          <w:sz w:val="24"/>
          <w:szCs w:val="24"/>
          <w:lang w:eastAsia="ru-RU" w:bidi="ru-RU"/>
        </w:rPr>
        <w:t>Заключительное положение.</w:t>
      </w:r>
      <w:bookmarkEnd w:id="1"/>
    </w:p>
    <w:p w14:paraId="58D76F37" w14:textId="77777777" w:rsidR="006E4101" w:rsidRPr="00BE34EB" w:rsidRDefault="006E4101" w:rsidP="00BE34EB">
      <w:pPr>
        <w:widowControl w:val="0"/>
        <w:numPr>
          <w:ilvl w:val="1"/>
          <w:numId w:val="10"/>
        </w:numPr>
        <w:tabs>
          <w:tab w:val="left" w:pos="1111"/>
        </w:tabs>
        <w:spacing w:after="0" w:line="276" w:lineRule="auto"/>
        <w:ind w:left="58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color w:val="000000"/>
          <w:sz w:val="24"/>
          <w:szCs w:val="24"/>
          <w:lang w:eastAsia="ru-RU" w:bidi="ru-RU"/>
        </w:rPr>
        <w:t>Положение вступает в силу с момента его утверждения в установленном порядке.</w:t>
      </w:r>
    </w:p>
    <w:p w14:paraId="5BD280B2" w14:textId="445CEDA5" w:rsidR="006E4101" w:rsidRPr="00BE34EB" w:rsidRDefault="006E4101" w:rsidP="00BE34EB">
      <w:pPr>
        <w:widowControl w:val="0"/>
        <w:numPr>
          <w:ilvl w:val="1"/>
          <w:numId w:val="10"/>
        </w:numPr>
        <w:tabs>
          <w:tab w:val="left" w:pos="1111"/>
        </w:tabs>
        <w:spacing w:after="0" w:line="276" w:lineRule="auto"/>
        <w:ind w:left="580" w:firstLine="567"/>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color w:val="000000"/>
          <w:sz w:val="24"/>
          <w:szCs w:val="24"/>
          <w:lang w:eastAsia="ru-RU" w:bidi="ru-RU"/>
        </w:rPr>
        <w:t>Внесение изменений и дополнений в Положение утверждается распорядительным актом руководителя учреждения</w:t>
      </w:r>
      <w:r w:rsidR="00362341">
        <w:rPr>
          <w:rFonts w:ascii="Times New Roman" w:eastAsia="Times New Roman" w:hAnsi="Times New Roman" w:cs="Times New Roman"/>
          <w:color w:val="000000"/>
          <w:sz w:val="24"/>
          <w:szCs w:val="24"/>
          <w:lang w:eastAsia="ru-RU" w:bidi="ru-RU"/>
        </w:rPr>
        <w:t>.</w:t>
      </w:r>
    </w:p>
    <w:p w14:paraId="35A02633" w14:textId="77777777" w:rsidR="006E4101" w:rsidRPr="00BE34EB" w:rsidRDefault="006E4101" w:rsidP="00BE34EB">
      <w:pPr>
        <w:spacing w:after="0" w:line="276" w:lineRule="auto"/>
        <w:ind w:left="580"/>
        <w:jc w:val="right"/>
        <w:rPr>
          <w:rFonts w:ascii="Times New Roman" w:eastAsia="Times New Roman" w:hAnsi="Times New Roman" w:cs="Times New Roman"/>
          <w:sz w:val="24"/>
          <w:szCs w:val="24"/>
          <w:lang w:eastAsia="ru-RU"/>
        </w:rPr>
      </w:pPr>
    </w:p>
    <w:p w14:paraId="5BE63DD4"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2ADEDCE9"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42CDA9E4"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66FB6219"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54EF43DB"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7A0AFC2D"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12793F77"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5084681C"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6393F353" w14:textId="77777777" w:rsidR="006E4101" w:rsidRPr="00BE34EB" w:rsidRDefault="006E4101" w:rsidP="00BE34EB">
      <w:pPr>
        <w:spacing w:after="0" w:line="276" w:lineRule="auto"/>
        <w:rPr>
          <w:rFonts w:ascii="Times New Roman" w:eastAsia="Times New Roman" w:hAnsi="Times New Roman" w:cs="Times New Roman"/>
          <w:sz w:val="24"/>
          <w:szCs w:val="24"/>
          <w:lang w:eastAsia="ru-RU"/>
        </w:rPr>
      </w:pPr>
    </w:p>
    <w:p w14:paraId="3DEA9351"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6B224DEF" w14:textId="7BC29C31" w:rsidR="006E4101" w:rsidRDefault="006E4101" w:rsidP="00BE34EB">
      <w:pPr>
        <w:spacing w:after="0" w:line="276" w:lineRule="auto"/>
        <w:jc w:val="right"/>
        <w:rPr>
          <w:rFonts w:ascii="Times New Roman" w:eastAsia="Times New Roman" w:hAnsi="Times New Roman" w:cs="Times New Roman"/>
          <w:sz w:val="24"/>
          <w:szCs w:val="24"/>
          <w:lang w:eastAsia="ru-RU"/>
        </w:rPr>
      </w:pPr>
    </w:p>
    <w:p w14:paraId="73EEEBCC" w14:textId="2FD8F5CF" w:rsidR="00BE34EB" w:rsidRDefault="00BE34EB" w:rsidP="00BE34EB">
      <w:pPr>
        <w:spacing w:after="0" w:line="276" w:lineRule="auto"/>
        <w:jc w:val="right"/>
        <w:rPr>
          <w:rFonts w:ascii="Times New Roman" w:eastAsia="Times New Roman" w:hAnsi="Times New Roman" w:cs="Times New Roman"/>
          <w:sz w:val="24"/>
          <w:szCs w:val="24"/>
          <w:lang w:eastAsia="ru-RU"/>
        </w:rPr>
      </w:pPr>
    </w:p>
    <w:p w14:paraId="315AD40D" w14:textId="0485C600" w:rsidR="00BE34EB" w:rsidRDefault="00BE34EB" w:rsidP="00BE34EB">
      <w:pPr>
        <w:spacing w:after="0" w:line="276" w:lineRule="auto"/>
        <w:jc w:val="right"/>
        <w:rPr>
          <w:rFonts w:ascii="Times New Roman" w:eastAsia="Times New Roman" w:hAnsi="Times New Roman" w:cs="Times New Roman"/>
          <w:sz w:val="24"/>
          <w:szCs w:val="24"/>
          <w:lang w:eastAsia="ru-RU"/>
        </w:rPr>
      </w:pPr>
    </w:p>
    <w:p w14:paraId="1B09A839" w14:textId="5C874B5A" w:rsidR="00BE34EB" w:rsidRDefault="00BE34EB" w:rsidP="00BE34EB">
      <w:pPr>
        <w:spacing w:after="0" w:line="276" w:lineRule="auto"/>
        <w:jc w:val="right"/>
        <w:rPr>
          <w:rFonts w:ascii="Times New Roman" w:eastAsia="Times New Roman" w:hAnsi="Times New Roman" w:cs="Times New Roman"/>
          <w:sz w:val="24"/>
          <w:szCs w:val="24"/>
          <w:lang w:eastAsia="ru-RU"/>
        </w:rPr>
      </w:pPr>
    </w:p>
    <w:p w14:paraId="4D62A1D2" w14:textId="5BE6E53B" w:rsidR="00BE34EB" w:rsidRDefault="00BE34EB" w:rsidP="00BE34EB">
      <w:pPr>
        <w:spacing w:after="0" w:line="276" w:lineRule="auto"/>
        <w:jc w:val="right"/>
        <w:rPr>
          <w:rFonts w:ascii="Times New Roman" w:eastAsia="Times New Roman" w:hAnsi="Times New Roman" w:cs="Times New Roman"/>
          <w:sz w:val="24"/>
          <w:szCs w:val="24"/>
          <w:lang w:eastAsia="ru-RU"/>
        </w:rPr>
      </w:pPr>
    </w:p>
    <w:p w14:paraId="43F4F082" w14:textId="26BB9088" w:rsidR="00BE34EB" w:rsidRDefault="00BE34EB" w:rsidP="00BE34EB">
      <w:pPr>
        <w:spacing w:after="0" w:line="276" w:lineRule="auto"/>
        <w:jc w:val="right"/>
        <w:rPr>
          <w:rFonts w:ascii="Times New Roman" w:eastAsia="Times New Roman" w:hAnsi="Times New Roman" w:cs="Times New Roman"/>
          <w:sz w:val="24"/>
          <w:szCs w:val="24"/>
          <w:lang w:eastAsia="ru-RU"/>
        </w:rPr>
      </w:pPr>
    </w:p>
    <w:p w14:paraId="04A47B11" w14:textId="3511DD7E" w:rsidR="00BE34EB" w:rsidRDefault="00BE34EB" w:rsidP="00BE34EB">
      <w:pPr>
        <w:spacing w:after="0" w:line="276" w:lineRule="auto"/>
        <w:jc w:val="right"/>
        <w:rPr>
          <w:rFonts w:ascii="Times New Roman" w:eastAsia="Times New Roman" w:hAnsi="Times New Roman" w:cs="Times New Roman"/>
          <w:sz w:val="24"/>
          <w:szCs w:val="24"/>
          <w:lang w:eastAsia="ru-RU"/>
        </w:rPr>
      </w:pPr>
    </w:p>
    <w:p w14:paraId="096B0BF6" w14:textId="6AB68008" w:rsidR="00BE34EB" w:rsidRDefault="00BE34EB" w:rsidP="00BE34EB">
      <w:pPr>
        <w:spacing w:after="0" w:line="276" w:lineRule="auto"/>
        <w:jc w:val="right"/>
        <w:rPr>
          <w:rFonts w:ascii="Times New Roman" w:eastAsia="Times New Roman" w:hAnsi="Times New Roman" w:cs="Times New Roman"/>
          <w:sz w:val="24"/>
          <w:szCs w:val="24"/>
          <w:lang w:eastAsia="ru-RU"/>
        </w:rPr>
      </w:pPr>
    </w:p>
    <w:p w14:paraId="765A9E6D" w14:textId="0D7CAE8B" w:rsidR="00BE34EB" w:rsidRDefault="00BE34EB" w:rsidP="00BE34EB">
      <w:pPr>
        <w:spacing w:after="0" w:line="276" w:lineRule="auto"/>
        <w:jc w:val="right"/>
        <w:rPr>
          <w:rFonts w:ascii="Times New Roman" w:eastAsia="Times New Roman" w:hAnsi="Times New Roman" w:cs="Times New Roman"/>
          <w:sz w:val="24"/>
          <w:szCs w:val="24"/>
          <w:lang w:eastAsia="ru-RU"/>
        </w:rPr>
      </w:pPr>
    </w:p>
    <w:p w14:paraId="0340B030" w14:textId="77777777" w:rsidR="00BE34EB" w:rsidRPr="00BE34EB" w:rsidRDefault="00BE34EB" w:rsidP="00BE34EB">
      <w:pPr>
        <w:spacing w:after="0" w:line="276" w:lineRule="auto"/>
        <w:jc w:val="right"/>
        <w:rPr>
          <w:rFonts w:ascii="Times New Roman" w:eastAsia="Times New Roman" w:hAnsi="Times New Roman" w:cs="Times New Roman"/>
          <w:sz w:val="24"/>
          <w:szCs w:val="24"/>
          <w:lang w:eastAsia="ru-RU"/>
        </w:rPr>
      </w:pPr>
    </w:p>
    <w:p w14:paraId="1E14BCEB" w14:textId="3848560B" w:rsidR="006E4101" w:rsidRDefault="006E4101" w:rsidP="00BE34EB">
      <w:pPr>
        <w:spacing w:after="0" w:line="276" w:lineRule="auto"/>
        <w:jc w:val="right"/>
        <w:rPr>
          <w:rFonts w:ascii="Times New Roman" w:eastAsia="Times New Roman" w:hAnsi="Times New Roman" w:cs="Times New Roman"/>
          <w:sz w:val="24"/>
          <w:szCs w:val="24"/>
          <w:lang w:eastAsia="ru-RU"/>
        </w:rPr>
      </w:pPr>
    </w:p>
    <w:p w14:paraId="4A19C6FA" w14:textId="59F33CA3" w:rsidR="00362341" w:rsidRDefault="00362341" w:rsidP="00BE34EB">
      <w:pPr>
        <w:spacing w:after="0" w:line="276" w:lineRule="auto"/>
        <w:jc w:val="right"/>
        <w:rPr>
          <w:rFonts w:ascii="Times New Roman" w:eastAsia="Times New Roman" w:hAnsi="Times New Roman" w:cs="Times New Roman"/>
          <w:sz w:val="24"/>
          <w:szCs w:val="24"/>
          <w:lang w:eastAsia="ru-RU"/>
        </w:rPr>
      </w:pPr>
    </w:p>
    <w:p w14:paraId="636A0E8E" w14:textId="77777777" w:rsidR="00362341" w:rsidRDefault="00362341" w:rsidP="00BE34EB">
      <w:pPr>
        <w:spacing w:after="0" w:line="276" w:lineRule="auto"/>
        <w:jc w:val="right"/>
        <w:rPr>
          <w:rFonts w:ascii="Times New Roman" w:eastAsia="Times New Roman" w:hAnsi="Times New Roman" w:cs="Times New Roman"/>
          <w:sz w:val="24"/>
          <w:szCs w:val="24"/>
          <w:lang w:eastAsia="ru-RU"/>
        </w:rPr>
      </w:pPr>
    </w:p>
    <w:p w14:paraId="2B14BA18" w14:textId="77777777" w:rsidR="00802A54" w:rsidRDefault="00802A54" w:rsidP="00BE34EB">
      <w:pPr>
        <w:spacing w:after="0" w:line="276" w:lineRule="auto"/>
        <w:jc w:val="right"/>
        <w:rPr>
          <w:rFonts w:ascii="Times New Roman" w:eastAsia="Times New Roman" w:hAnsi="Times New Roman" w:cs="Times New Roman"/>
          <w:sz w:val="24"/>
          <w:szCs w:val="24"/>
          <w:lang w:eastAsia="ru-RU"/>
        </w:rPr>
      </w:pPr>
    </w:p>
    <w:p w14:paraId="5533E3F7" w14:textId="77777777" w:rsidR="00802A54" w:rsidRPr="00BE34EB" w:rsidRDefault="00802A54" w:rsidP="00BE34EB">
      <w:pPr>
        <w:spacing w:after="0" w:line="276" w:lineRule="auto"/>
        <w:jc w:val="right"/>
        <w:rPr>
          <w:rFonts w:ascii="Times New Roman" w:eastAsia="Times New Roman" w:hAnsi="Times New Roman" w:cs="Times New Roman"/>
          <w:sz w:val="24"/>
          <w:szCs w:val="24"/>
          <w:lang w:eastAsia="ru-RU"/>
        </w:rPr>
      </w:pPr>
    </w:p>
    <w:p w14:paraId="1CA036D9"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4964F481"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Приложение 1</w:t>
      </w:r>
    </w:p>
    <w:p w14:paraId="4104D241"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(обязательное)</w:t>
      </w:r>
    </w:p>
    <w:p w14:paraId="7102D5D6" w14:textId="77777777" w:rsidR="006E4101" w:rsidRPr="00BE34EB" w:rsidRDefault="006E4101" w:rsidP="00BE34EB">
      <w:pPr>
        <w:shd w:val="clear" w:color="auto" w:fill="FFFFFF"/>
        <w:spacing w:after="0" w:line="276" w:lineRule="auto"/>
        <w:ind w:hanging="288"/>
        <w:jc w:val="both"/>
        <w:rPr>
          <w:rFonts w:ascii="Times New Roman" w:eastAsia="Times New Roman" w:hAnsi="Times New Roman" w:cs="Times New Roman"/>
          <w:b/>
          <w:spacing w:val="2"/>
          <w:sz w:val="24"/>
          <w:szCs w:val="24"/>
          <w:lang w:eastAsia="ru-RU"/>
        </w:rPr>
      </w:pPr>
    </w:p>
    <w:p w14:paraId="14D264DC" w14:textId="77777777" w:rsidR="006E4101" w:rsidRPr="00BE34EB" w:rsidRDefault="006E4101" w:rsidP="00BE34EB">
      <w:pPr>
        <w:shd w:val="clear" w:color="auto" w:fill="FFFFFF"/>
        <w:spacing w:after="0" w:line="276" w:lineRule="auto"/>
        <w:ind w:hanging="288"/>
        <w:jc w:val="center"/>
        <w:rPr>
          <w:rFonts w:ascii="Times New Roman" w:eastAsia="Times New Roman" w:hAnsi="Times New Roman" w:cs="Times New Roman"/>
          <w:b/>
          <w:spacing w:val="2"/>
          <w:sz w:val="24"/>
          <w:szCs w:val="24"/>
          <w:lang w:eastAsia="ru-RU"/>
        </w:rPr>
      </w:pPr>
      <w:r w:rsidRPr="00BE34EB">
        <w:rPr>
          <w:rFonts w:ascii="Times New Roman" w:eastAsia="Times New Roman" w:hAnsi="Times New Roman" w:cs="Times New Roman"/>
          <w:b/>
          <w:spacing w:val="2"/>
          <w:sz w:val="24"/>
          <w:szCs w:val="24"/>
          <w:lang w:eastAsia="ru-RU"/>
        </w:rPr>
        <w:t>МУНИЦИПАЛЬНОЕ БЮДЖЕТНОЕ ОБРАЗОВАТЕЛЬНОЕ УЧРЕЖДЕНИЕ</w:t>
      </w:r>
    </w:p>
    <w:p w14:paraId="667417F9" w14:textId="7314C5B6" w:rsidR="006E4101" w:rsidRPr="00BE34EB" w:rsidRDefault="006E4101" w:rsidP="00BE34EB">
      <w:pPr>
        <w:shd w:val="clear" w:color="auto" w:fill="FFFFFF"/>
        <w:spacing w:after="0" w:line="276" w:lineRule="auto"/>
        <w:ind w:hanging="288"/>
        <w:jc w:val="center"/>
        <w:rPr>
          <w:rFonts w:ascii="Times New Roman" w:eastAsia="Times New Roman" w:hAnsi="Times New Roman" w:cs="Times New Roman"/>
          <w:b/>
          <w:spacing w:val="2"/>
          <w:sz w:val="24"/>
          <w:szCs w:val="24"/>
          <w:lang w:eastAsia="ru-RU"/>
        </w:rPr>
      </w:pPr>
      <w:r w:rsidRPr="00BE34EB">
        <w:rPr>
          <w:rFonts w:ascii="Times New Roman" w:eastAsia="Times New Roman" w:hAnsi="Times New Roman" w:cs="Times New Roman"/>
          <w:b/>
          <w:spacing w:val="2"/>
          <w:sz w:val="24"/>
          <w:szCs w:val="24"/>
          <w:lang w:eastAsia="ru-RU"/>
        </w:rPr>
        <w:t xml:space="preserve">«СРЕДНЯЯ ОБЩЕОБРАЗОВАТЕЛЬНАЯ ШКОЛА № </w:t>
      </w:r>
      <w:r w:rsidR="00802A54">
        <w:rPr>
          <w:rFonts w:ascii="Times New Roman" w:eastAsia="Times New Roman" w:hAnsi="Times New Roman" w:cs="Times New Roman"/>
          <w:b/>
          <w:spacing w:val="2"/>
          <w:sz w:val="24"/>
          <w:szCs w:val="24"/>
          <w:lang w:eastAsia="ru-RU"/>
        </w:rPr>
        <w:t>33</w:t>
      </w:r>
      <w:r w:rsidRPr="00BE34EB">
        <w:rPr>
          <w:rFonts w:ascii="Times New Roman" w:eastAsia="Times New Roman" w:hAnsi="Times New Roman" w:cs="Times New Roman"/>
          <w:b/>
          <w:spacing w:val="2"/>
          <w:sz w:val="24"/>
          <w:szCs w:val="24"/>
          <w:lang w:eastAsia="ru-RU"/>
        </w:rPr>
        <w:t xml:space="preserve">» г. </w:t>
      </w:r>
      <w:r w:rsidR="00E21B6E">
        <w:rPr>
          <w:rFonts w:ascii="Times New Roman" w:eastAsia="Times New Roman" w:hAnsi="Times New Roman" w:cs="Times New Roman"/>
          <w:b/>
          <w:spacing w:val="2"/>
          <w:sz w:val="24"/>
          <w:szCs w:val="24"/>
          <w:lang w:eastAsia="ru-RU"/>
        </w:rPr>
        <w:t>ГРОЗНОГО</w:t>
      </w:r>
    </w:p>
    <w:p w14:paraId="01782B3C" w14:textId="22DD9539" w:rsidR="006E4101" w:rsidRDefault="006E4101" w:rsidP="00BE34EB">
      <w:pPr>
        <w:spacing w:after="0" w:line="276" w:lineRule="auto"/>
        <w:jc w:val="both"/>
        <w:rPr>
          <w:rFonts w:ascii="Times New Roman" w:eastAsia="Times New Roman" w:hAnsi="Times New Roman" w:cs="Times New Roman"/>
          <w:sz w:val="24"/>
          <w:szCs w:val="24"/>
          <w:lang w:eastAsia="ru-RU"/>
        </w:rPr>
      </w:pPr>
    </w:p>
    <w:p w14:paraId="11F70627" w14:textId="77777777" w:rsidR="00E21B6E" w:rsidRPr="00BE34EB" w:rsidRDefault="00E21B6E" w:rsidP="00BE34EB">
      <w:pPr>
        <w:spacing w:after="0" w:line="276" w:lineRule="auto"/>
        <w:jc w:val="both"/>
        <w:rPr>
          <w:rFonts w:ascii="Times New Roman" w:eastAsia="Times New Roman" w:hAnsi="Times New Roman" w:cs="Times New Roman"/>
          <w:sz w:val="24"/>
          <w:szCs w:val="24"/>
          <w:lang w:eastAsia="ru-RU"/>
        </w:rPr>
      </w:pPr>
    </w:p>
    <w:p w14:paraId="7A1F46AE"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6DB8DF2F" w14:textId="77777777" w:rsidR="00E21B6E" w:rsidRPr="00E21B6E" w:rsidRDefault="00E21B6E" w:rsidP="00E21B6E">
      <w:pPr>
        <w:spacing w:after="0" w:line="276" w:lineRule="auto"/>
        <w:rPr>
          <w:rFonts w:ascii="Times New Roman" w:eastAsia="Times New Roman" w:hAnsi="Times New Roman" w:cs="Times New Roman"/>
          <w:sz w:val="24"/>
          <w:szCs w:val="24"/>
          <w:lang w:eastAsia="ru-RU"/>
        </w:rPr>
      </w:pPr>
    </w:p>
    <w:p w14:paraId="68570176" w14:textId="70EA6EB5" w:rsidR="00E21B6E" w:rsidRPr="00E21B6E" w:rsidRDefault="00E21B6E" w:rsidP="00E21B6E">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E21B6E">
        <w:rPr>
          <w:rFonts w:ascii="Times New Roman" w:eastAsia="Times New Roman" w:hAnsi="Times New Roman" w:cs="Times New Roman"/>
          <w:b/>
          <w:sz w:val="24"/>
          <w:szCs w:val="24"/>
          <w:lang w:eastAsia="ru-RU"/>
        </w:rPr>
        <w:t xml:space="preserve">                                                                                               УТВЕРЖДЕНО:</w:t>
      </w:r>
    </w:p>
    <w:p w14:paraId="6CE00194" w14:textId="1BB39B02" w:rsidR="00E21B6E" w:rsidRPr="00E21B6E" w:rsidRDefault="00E21B6E" w:rsidP="00E21B6E">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21B6E">
        <w:rPr>
          <w:rFonts w:ascii="Times New Roman" w:eastAsia="Times New Roman" w:hAnsi="Times New Roman" w:cs="Times New Roman"/>
          <w:sz w:val="24"/>
          <w:szCs w:val="24"/>
          <w:lang w:eastAsia="ru-RU"/>
        </w:rPr>
        <w:t xml:space="preserve">                                                         </w:t>
      </w:r>
      <w:r w:rsidR="00802A54">
        <w:rPr>
          <w:rFonts w:ascii="Times New Roman" w:eastAsia="Times New Roman" w:hAnsi="Times New Roman" w:cs="Times New Roman"/>
          <w:sz w:val="24"/>
          <w:szCs w:val="24"/>
          <w:lang w:eastAsia="ru-RU"/>
        </w:rPr>
        <w:t xml:space="preserve">          Директор МБОУ «СОШ №33</w:t>
      </w:r>
      <w:r w:rsidRPr="00E21B6E">
        <w:rPr>
          <w:rFonts w:ascii="Times New Roman" w:eastAsia="Times New Roman" w:hAnsi="Times New Roman" w:cs="Times New Roman"/>
          <w:sz w:val="24"/>
          <w:szCs w:val="24"/>
          <w:lang w:eastAsia="ru-RU"/>
        </w:rPr>
        <w:t xml:space="preserve">» </w:t>
      </w:r>
    </w:p>
    <w:p w14:paraId="68A97250" w14:textId="5DED70C8" w:rsidR="00E21B6E" w:rsidRPr="00E21B6E" w:rsidRDefault="00E21B6E" w:rsidP="00E21B6E">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21B6E">
        <w:rPr>
          <w:rFonts w:ascii="Times New Roman" w:eastAsia="Times New Roman" w:hAnsi="Times New Roman" w:cs="Times New Roman"/>
          <w:sz w:val="24"/>
          <w:szCs w:val="24"/>
          <w:lang w:eastAsia="ru-RU"/>
        </w:rPr>
        <w:t xml:space="preserve">                                        ____________/</w:t>
      </w:r>
      <w:r w:rsidR="00802A54">
        <w:rPr>
          <w:rFonts w:ascii="Times New Roman" w:eastAsia="Times New Roman" w:hAnsi="Times New Roman" w:cs="Times New Roman"/>
          <w:sz w:val="24"/>
          <w:szCs w:val="24"/>
          <w:lang w:eastAsia="ru-RU"/>
        </w:rPr>
        <w:t>П.Д.Ибрагимова</w:t>
      </w:r>
      <w:bookmarkStart w:id="2" w:name="_GoBack"/>
      <w:bookmarkEnd w:id="2"/>
      <w:r w:rsidRPr="00E21B6E">
        <w:rPr>
          <w:rFonts w:ascii="Times New Roman" w:eastAsia="Times New Roman" w:hAnsi="Times New Roman" w:cs="Times New Roman"/>
          <w:sz w:val="24"/>
          <w:szCs w:val="24"/>
          <w:lang w:eastAsia="ru-RU"/>
        </w:rPr>
        <w:t>/</w:t>
      </w:r>
    </w:p>
    <w:p w14:paraId="47936877" w14:textId="3D5E19B3" w:rsidR="00E21B6E" w:rsidRPr="00E21B6E" w:rsidRDefault="00E21B6E" w:rsidP="00E21B6E">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21B6E">
        <w:rPr>
          <w:rFonts w:ascii="Times New Roman" w:eastAsia="Times New Roman" w:hAnsi="Times New Roman" w:cs="Times New Roman"/>
          <w:sz w:val="24"/>
          <w:szCs w:val="24"/>
          <w:lang w:eastAsia="ru-RU"/>
        </w:rPr>
        <w:t xml:space="preserve">                       Приказ _____от____</w:t>
      </w:r>
      <w:proofErr w:type="gramStart"/>
      <w:r w:rsidRPr="00E21B6E">
        <w:rPr>
          <w:rFonts w:ascii="Times New Roman" w:eastAsia="Times New Roman" w:hAnsi="Times New Roman" w:cs="Times New Roman"/>
          <w:sz w:val="24"/>
          <w:szCs w:val="24"/>
          <w:lang w:eastAsia="ru-RU"/>
        </w:rPr>
        <w:t>_._</w:t>
      </w:r>
      <w:proofErr w:type="gramEnd"/>
      <w:r w:rsidRPr="00E21B6E">
        <w:rPr>
          <w:rFonts w:ascii="Times New Roman" w:eastAsia="Times New Roman" w:hAnsi="Times New Roman" w:cs="Times New Roman"/>
          <w:sz w:val="24"/>
          <w:szCs w:val="24"/>
          <w:lang w:eastAsia="ru-RU"/>
        </w:rPr>
        <w:t>______20__г.</w:t>
      </w:r>
    </w:p>
    <w:p w14:paraId="1CE786A8" w14:textId="77777777" w:rsidR="006E4101" w:rsidRPr="00BE34EB" w:rsidRDefault="006E4101" w:rsidP="00BE34EB">
      <w:pPr>
        <w:spacing w:after="0" w:line="276" w:lineRule="auto"/>
        <w:jc w:val="both"/>
        <w:rPr>
          <w:rFonts w:ascii="Times New Roman" w:eastAsia="Times New Roman" w:hAnsi="Times New Roman" w:cs="Times New Roman"/>
          <w:b/>
          <w:sz w:val="24"/>
          <w:szCs w:val="24"/>
          <w:lang w:eastAsia="ru-RU"/>
        </w:rPr>
      </w:pPr>
    </w:p>
    <w:p w14:paraId="79258EA7" w14:textId="77777777" w:rsidR="006E4101" w:rsidRPr="00BE34EB" w:rsidRDefault="006E4101" w:rsidP="00BE34EB">
      <w:pPr>
        <w:spacing w:after="0" w:line="276" w:lineRule="auto"/>
        <w:jc w:val="center"/>
        <w:rPr>
          <w:rFonts w:ascii="Times New Roman" w:eastAsia="Times New Roman" w:hAnsi="Times New Roman" w:cs="Times New Roman"/>
          <w:b/>
          <w:sz w:val="24"/>
          <w:szCs w:val="24"/>
          <w:lang w:eastAsia="ru-RU"/>
        </w:rPr>
      </w:pPr>
    </w:p>
    <w:p w14:paraId="30DEA2A4" w14:textId="77777777" w:rsidR="006E4101" w:rsidRPr="00BE34EB" w:rsidRDefault="006E4101" w:rsidP="00BE34EB">
      <w:pPr>
        <w:spacing w:after="0" w:line="276" w:lineRule="auto"/>
        <w:jc w:val="center"/>
        <w:rPr>
          <w:rFonts w:ascii="Times New Roman" w:eastAsia="Times New Roman" w:hAnsi="Times New Roman" w:cs="Times New Roman"/>
          <w:b/>
          <w:sz w:val="24"/>
          <w:szCs w:val="24"/>
          <w:lang w:eastAsia="ru-RU"/>
        </w:rPr>
      </w:pPr>
    </w:p>
    <w:p w14:paraId="1B66828B" w14:textId="77777777" w:rsidR="00E21B6E" w:rsidRDefault="00E21B6E" w:rsidP="00BE34EB">
      <w:pPr>
        <w:spacing w:after="0" w:line="276"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ФОНД</w:t>
      </w:r>
    </w:p>
    <w:p w14:paraId="2EB2C2C0" w14:textId="1808D559" w:rsidR="00E21B6E" w:rsidRDefault="00E21B6E" w:rsidP="00BE34EB">
      <w:pPr>
        <w:spacing w:after="0" w:line="276"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ОЦЕНОЧНЫХ СРЕДСТВ</w:t>
      </w:r>
    </w:p>
    <w:p w14:paraId="25ED85DC" w14:textId="77777777" w:rsidR="00E21B6E" w:rsidRDefault="00E21B6E" w:rsidP="00BE34EB">
      <w:pPr>
        <w:spacing w:after="0" w:line="276" w:lineRule="auto"/>
        <w:jc w:val="center"/>
        <w:rPr>
          <w:rFonts w:ascii="Times New Roman" w:eastAsia="Times New Roman" w:hAnsi="Times New Roman" w:cs="Times New Roman"/>
          <w:b/>
          <w:sz w:val="32"/>
          <w:szCs w:val="32"/>
          <w:lang w:eastAsia="ru-RU"/>
        </w:rPr>
      </w:pPr>
    </w:p>
    <w:p w14:paraId="07009816" w14:textId="77777777" w:rsidR="00E21B6E" w:rsidRDefault="00E21B6E" w:rsidP="00BE34EB">
      <w:pPr>
        <w:spacing w:after="0" w:line="276" w:lineRule="auto"/>
        <w:jc w:val="center"/>
        <w:rPr>
          <w:rFonts w:ascii="Times New Roman" w:eastAsia="Times New Roman" w:hAnsi="Times New Roman" w:cs="Times New Roman"/>
          <w:b/>
          <w:sz w:val="32"/>
          <w:szCs w:val="32"/>
          <w:lang w:eastAsia="ru-RU"/>
        </w:rPr>
      </w:pPr>
    </w:p>
    <w:p w14:paraId="68123EB9" w14:textId="328A13A8" w:rsidR="006E4101" w:rsidRDefault="00E21B6E" w:rsidP="00E21B6E">
      <w:p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Учебному предмету____________________</w:t>
      </w:r>
    </w:p>
    <w:p w14:paraId="048EBB61" w14:textId="72B719F4" w:rsidR="00E21B6E" w:rsidRDefault="00E21B6E" w:rsidP="00E21B6E">
      <w:pPr>
        <w:spacing w:after="0" w:line="276" w:lineRule="auto"/>
        <w:rPr>
          <w:rFonts w:ascii="Times New Roman" w:eastAsia="Times New Roman" w:hAnsi="Times New Roman" w:cs="Times New Roman"/>
          <w:b/>
          <w:sz w:val="32"/>
          <w:szCs w:val="32"/>
          <w:lang w:eastAsia="ru-RU"/>
        </w:rPr>
      </w:pPr>
    </w:p>
    <w:p w14:paraId="756B9BCD" w14:textId="7620F237" w:rsidR="00E21B6E" w:rsidRDefault="00E21B6E" w:rsidP="00E21B6E">
      <w:pPr>
        <w:spacing w:after="0" w:line="276" w:lineRule="auto"/>
        <w:rPr>
          <w:rFonts w:ascii="Times New Roman" w:eastAsia="Times New Roman" w:hAnsi="Times New Roman" w:cs="Times New Roman"/>
          <w:sz w:val="26"/>
          <w:szCs w:val="26"/>
          <w:lang w:eastAsia="ru-RU"/>
        </w:rPr>
      </w:pPr>
      <w:r w:rsidRPr="00E21B6E">
        <w:rPr>
          <w:rFonts w:ascii="Times New Roman" w:eastAsia="Times New Roman" w:hAnsi="Times New Roman" w:cs="Times New Roman"/>
          <w:sz w:val="26"/>
          <w:szCs w:val="26"/>
          <w:lang w:eastAsia="ru-RU"/>
        </w:rPr>
        <w:t xml:space="preserve">Классы </w:t>
      </w:r>
      <w:r>
        <w:rPr>
          <w:rFonts w:ascii="Times New Roman" w:eastAsia="Times New Roman" w:hAnsi="Times New Roman" w:cs="Times New Roman"/>
          <w:sz w:val="26"/>
          <w:szCs w:val="26"/>
          <w:lang w:eastAsia="ru-RU"/>
        </w:rPr>
        <w:t>______________________</w:t>
      </w:r>
    </w:p>
    <w:p w14:paraId="68F90E2E" w14:textId="35A1F1A0" w:rsidR="00E21B6E" w:rsidRDefault="00E21B6E" w:rsidP="00E21B6E">
      <w:pPr>
        <w:spacing w:after="0" w:line="276" w:lineRule="auto"/>
        <w:rPr>
          <w:rFonts w:ascii="Times New Roman" w:eastAsia="Times New Roman" w:hAnsi="Times New Roman" w:cs="Times New Roman"/>
          <w:sz w:val="26"/>
          <w:szCs w:val="26"/>
          <w:lang w:eastAsia="ru-RU"/>
        </w:rPr>
      </w:pPr>
    </w:p>
    <w:p w14:paraId="20BF44B8" w14:textId="3B92D90E" w:rsidR="00E21B6E" w:rsidRPr="00E21B6E" w:rsidRDefault="00E21B6E" w:rsidP="00E21B6E">
      <w:p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Учитель: Ф И О</w:t>
      </w:r>
    </w:p>
    <w:p w14:paraId="21D48EEF" w14:textId="727C22D7" w:rsidR="00E21B6E" w:rsidRDefault="00E21B6E" w:rsidP="00E21B6E">
      <w:pPr>
        <w:spacing w:after="0" w:line="276" w:lineRule="auto"/>
        <w:rPr>
          <w:rFonts w:ascii="Times New Roman" w:eastAsia="Times New Roman" w:hAnsi="Times New Roman" w:cs="Times New Roman"/>
          <w:b/>
          <w:sz w:val="32"/>
          <w:szCs w:val="32"/>
          <w:lang w:eastAsia="ru-RU"/>
        </w:rPr>
      </w:pPr>
    </w:p>
    <w:p w14:paraId="1F517EE7" w14:textId="48989E38" w:rsidR="00E21B6E" w:rsidRPr="00E21B6E" w:rsidRDefault="00E21B6E" w:rsidP="00E21B6E">
      <w:pPr>
        <w:spacing w:after="0" w:line="276" w:lineRule="auto"/>
        <w:rPr>
          <w:rFonts w:ascii="Times New Roman" w:eastAsia="Times New Roman" w:hAnsi="Times New Roman" w:cs="Times New Roman"/>
          <w:sz w:val="32"/>
          <w:szCs w:val="32"/>
          <w:lang w:eastAsia="ru-RU"/>
        </w:rPr>
      </w:pPr>
    </w:p>
    <w:p w14:paraId="71CAFFAC" w14:textId="77777777" w:rsidR="00E21B6E" w:rsidRPr="00E21B6E" w:rsidRDefault="00E21B6E" w:rsidP="00BE34EB">
      <w:pPr>
        <w:spacing w:after="0" w:line="276" w:lineRule="auto"/>
        <w:jc w:val="center"/>
        <w:rPr>
          <w:rFonts w:ascii="Times New Roman" w:eastAsia="Times New Roman" w:hAnsi="Times New Roman" w:cs="Times New Roman"/>
          <w:b/>
          <w:sz w:val="32"/>
          <w:szCs w:val="32"/>
          <w:lang w:eastAsia="ru-RU"/>
        </w:rPr>
      </w:pPr>
    </w:p>
    <w:p w14:paraId="1EFD348C" w14:textId="77777777" w:rsidR="006E4101" w:rsidRPr="00BE34EB" w:rsidRDefault="006E4101" w:rsidP="00BE34EB">
      <w:pPr>
        <w:spacing w:after="0" w:line="276" w:lineRule="auto"/>
        <w:jc w:val="center"/>
        <w:rPr>
          <w:rFonts w:ascii="Times New Roman" w:eastAsia="Times New Roman" w:hAnsi="Times New Roman" w:cs="Times New Roman"/>
          <w:b/>
          <w:sz w:val="24"/>
          <w:szCs w:val="24"/>
          <w:lang w:eastAsia="ru-RU"/>
        </w:rPr>
      </w:pPr>
    </w:p>
    <w:p w14:paraId="72D5A391" w14:textId="65954163" w:rsidR="006E4101" w:rsidRPr="00BE34EB" w:rsidRDefault="00E21B6E" w:rsidP="00E21B6E">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0730D204"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76F58E02"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4555E986"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0BEC8AD5"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0C96B5FE"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0CD095FC"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3916ADAD"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3611AA7A"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5EC5E1FC"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687B6E51"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6243F73C"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6470A285"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5017AD78"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310D524C" w14:textId="77777777" w:rsidR="00E21B6E" w:rsidRPr="00BE34EB" w:rsidRDefault="00E21B6E" w:rsidP="00BE34EB">
      <w:pPr>
        <w:spacing w:after="0" w:line="276" w:lineRule="auto"/>
        <w:jc w:val="both"/>
        <w:rPr>
          <w:rFonts w:ascii="Times New Roman" w:eastAsia="Times New Roman" w:hAnsi="Times New Roman" w:cs="Times New Roman"/>
          <w:sz w:val="24"/>
          <w:szCs w:val="24"/>
          <w:lang w:eastAsia="ru-RU"/>
        </w:rPr>
      </w:pPr>
    </w:p>
    <w:p w14:paraId="07BCD227"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71D6CAC7" w14:textId="64F081A1" w:rsidR="006E4101" w:rsidRPr="00BE34EB" w:rsidRDefault="006E4101" w:rsidP="00BE34EB">
      <w:pPr>
        <w:spacing w:after="0" w:line="276" w:lineRule="auto"/>
        <w:jc w:val="center"/>
        <w:rPr>
          <w:rFonts w:ascii="Times New Roman" w:eastAsia="Times New Roman" w:hAnsi="Times New Roman" w:cs="Times New Roman"/>
          <w:sz w:val="24"/>
          <w:szCs w:val="24"/>
          <w:lang w:eastAsia="ru-RU"/>
        </w:rPr>
      </w:pPr>
    </w:p>
    <w:p w14:paraId="582E1F5D"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Приложение 2</w:t>
      </w:r>
    </w:p>
    <w:p w14:paraId="7C76225A"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(обязательное)</w:t>
      </w:r>
    </w:p>
    <w:p w14:paraId="5B10C24A"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2CFA8ACB" w14:textId="77777777" w:rsidR="006E4101" w:rsidRPr="00BE34EB" w:rsidRDefault="006E4101" w:rsidP="00BE34EB">
      <w:pPr>
        <w:spacing w:after="0" w:line="276" w:lineRule="auto"/>
        <w:jc w:val="center"/>
        <w:rPr>
          <w:rFonts w:ascii="Times New Roman" w:eastAsia="Times New Roman" w:hAnsi="Times New Roman" w:cs="Times New Roman"/>
          <w:b/>
          <w:sz w:val="24"/>
          <w:szCs w:val="24"/>
          <w:lang w:eastAsia="ru-RU"/>
        </w:rPr>
      </w:pPr>
      <w:r w:rsidRPr="00BE34EB">
        <w:rPr>
          <w:rFonts w:ascii="Times New Roman" w:eastAsia="Times New Roman" w:hAnsi="Times New Roman" w:cs="Times New Roman"/>
          <w:b/>
          <w:sz w:val="24"/>
          <w:szCs w:val="24"/>
          <w:lang w:eastAsia="ru-RU"/>
        </w:rPr>
        <w:t>Паспорт</w:t>
      </w:r>
    </w:p>
    <w:p w14:paraId="22AB5588" w14:textId="77777777" w:rsidR="006E4101" w:rsidRPr="00BE34EB" w:rsidRDefault="006E4101" w:rsidP="00BE34EB">
      <w:pPr>
        <w:spacing w:after="0" w:line="276" w:lineRule="auto"/>
        <w:jc w:val="center"/>
        <w:rPr>
          <w:rFonts w:ascii="Times New Roman" w:eastAsia="Times New Roman" w:hAnsi="Times New Roman" w:cs="Times New Roman"/>
          <w:b/>
          <w:sz w:val="24"/>
          <w:szCs w:val="24"/>
          <w:lang w:eastAsia="ru-RU"/>
        </w:rPr>
      </w:pPr>
      <w:r w:rsidRPr="00BE34EB">
        <w:rPr>
          <w:rFonts w:ascii="Times New Roman" w:eastAsia="Times New Roman" w:hAnsi="Times New Roman" w:cs="Times New Roman"/>
          <w:b/>
          <w:sz w:val="24"/>
          <w:szCs w:val="24"/>
          <w:lang w:eastAsia="ru-RU"/>
        </w:rPr>
        <w:t>фонда оценочных средств</w:t>
      </w:r>
    </w:p>
    <w:p w14:paraId="21FCF655"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по учебному предмету _______________________</w:t>
      </w:r>
    </w:p>
    <w:p w14:paraId="0082F000"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Класс _________________________</w:t>
      </w:r>
    </w:p>
    <w:p w14:paraId="3A3DF0AA"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tbl>
      <w:tblPr>
        <w:tblW w:w="0" w:type="auto"/>
        <w:jc w:val="center"/>
        <w:tblLayout w:type="fixed"/>
        <w:tblLook w:val="0000" w:firstRow="0" w:lastRow="0" w:firstColumn="0" w:lastColumn="0" w:noHBand="0" w:noVBand="0"/>
      </w:tblPr>
      <w:tblGrid>
        <w:gridCol w:w="541"/>
        <w:gridCol w:w="4751"/>
        <w:gridCol w:w="3685"/>
      </w:tblGrid>
      <w:tr w:rsidR="006E4101" w:rsidRPr="00BE34EB" w14:paraId="6E17E749" w14:textId="77777777" w:rsidTr="00911244">
        <w:trPr>
          <w:jc w:val="center"/>
        </w:trPr>
        <w:tc>
          <w:tcPr>
            <w:tcW w:w="541" w:type="dxa"/>
            <w:tcBorders>
              <w:top w:val="single" w:sz="4" w:space="0" w:color="000000"/>
              <w:left w:val="single" w:sz="4" w:space="0" w:color="000000"/>
              <w:bottom w:val="single" w:sz="4" w:space="0" w:color="000000"/>
            </w:tcBorders>
            <w:shd w:val="clear" w:color="auto" w:fill="auto"/>
            <w:vAlign w:val="center"/>
          </w:tcPr>
          <w:p w14:paraId="75467A3B"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п/п</w:t>
            </w:r>
          </w:p>
        </w:tc>
        <w:tc>
          <w:tcPr>
            <w:tcW w:w="4751" w:type="dxa"/>
            <w:tcBorders>
              <w:top w:val="single" w:sz="4" w:space="0" w:color="000000"/>
              <w:left w:val="single" w:sz="4" w:space="0" w:color="000000"/>
              <w:bottom w:val="single" w:sz="4" w:space="0" w:color="000000"/>
            </w:tcBorders>
            <w:shd w:val="clear" w:color="auto" w:fill="auto"/>
            <w:vAlign w:val="center"/>
          </w:tcPr>
          <w:p w14:paraId="2BCC11E3"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val="en-US" w:eastAsia="ru-RU"/>
              </w:rPr>
            </w:pPr>
            <w:r w:rsidRPr="00BE34EB">
              <w:rPr>
                <w:rFonts w:ascii="Times New Roman" w:eastAsia="Times New Roman" w:hAnsi="Times New Roman" w:cs="Times New Roman"/>
                <w:sz w:val="24"/>
                <w:szCs w:val="24"/>
                <w:lang w:eastAsia="ru-RU"/>
              </w:rPr>
              <w:t>Контролируемые разделы (темы) предмета</w:t>
            </w:r>
            <w:r w:rsidRPr="00BE34EB">
              <w:rPr>
                <w:rFonts w:ascii="Times New Roman" w:eastAsia="Times New Roman" w:hAnsi="Times New Roman" w:cs="Times New Roman"/>
                <w:sz w:val="24"/>
                <w:szCs w:val="24"/>
                <w:lang w:val="en-US"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6ED08"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Наименование </w:t>
            </w:r>
          </w:p>
          <w:p w14:paraId="26503542"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оценочного средства </w:t>
            </w:r>
          </w:p>
        </w:tc>
      </w:tr>
      <w:tr w:rsidR="006E4101" w:rsidRPr="00BE34EB" w14:paraId="62C9449C" w14:textId="77777777" w:rsidTr="00911244">
        <w:trPr>
          <w:trHeight w:val="860"/>
          <w:jc w:val="center"/>
        </w:trPr>
        <w:tc>
          <w:tcPr>
            <w:tcW w:w="541" w:type="dxa"/>
            <w:tcBorders>
              <w:top w:val="single" w:sz="4" w:space="0" w:color="000000"/>
              <w:left w:val="single" w:sz="4" w:space="0" w:color="000000"/>
              <w:bottom w:val="single" w:sz="4" w:space="0" w:color="000000"/>
            </w:tcBorders>
            <w:shd w:val="clear" w:color="auto" w:fill="auto"/>
          </w:tcPr>
          <w:p w14:paraId="2610D235" w14:textId="77777777" w:rsidR="006E4101" w:rsidRPr="00BE34EB" w:rsidRDefault="006E4101" w:rsidP="00BE34EB">
            <w:pPr>
              <w:numPr>
                <w:ilvl w:val="0"/>
                <w:numId w:val="3"/>
              </w:numPr>
              <w:suppressAutoHyphens/>
              <w:snapToGrid w:val="0"/>
              <w:spacing w:after="0" w:line="276" w:lineRule="auto"/>
              <w:jc w:val="both"/>
              <w:rPr>
                <w:rFonts w:ascii="Times New Roman" w:eastAsia="Times New Roman" w:hAnsi="Times New Roman" w:cs="Times New Roman"/>
                <w:sz w:val="24"/>
                <w:szCs w:val="24"/>
                <w:lang w:eastAsia="ru-RU"/>
              </w:rPr>
            </w:pPr>
          </w:p>
        </w:tc>
        <w:tc>
          <w:tcPr>
            <w:tcW w:w="4751" w:type="dxa"/>
            <w:tcBorders>
              <w:top w:val="single" w:sz="4" w:space="0" w:color="000000"/>
              <w:left w:val="single" w:sz="4" w:space="0" w:color="000000"/>
              <w:bottom w:val="single" w:sz="4" w:space="0" w:color="000000"/>
            </w:tcBorders>
            <w:shd w:val="clear" w:color="auto" w:fill="auto"/>
            <w:vAlign w:val="center"/>
          </w:tcPr>
          <w:p w14:paraId="6E5D0A4D"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11E05" w14:textId="77777777" w:rsidR="006E4101" w:rsidRPr="00BE34EB" w:rsidRDefault="006E4101" w:rsidP="00BE34EB">
            <w:pPr>
              <w:snapToGrid w:val="0"/>
              <w:spacing w:after="0" w:line="276" w:lineRule="auto"/>
              <w:jc w:val="both"/>
              <w:rPr>
                <w:rFonts w:ascii="Times New Roman" w:eastAsia="Times New Roman" w:hAnsi="Times New Roman" w:cs="Times New Roman"/>
                <w:i/>
                <w:sz w:val="24"/>
                <w:szCs w:val="24"/>
                <w:lang w:eastAsia="ru-RU"/>
              </w:rPr>
            </w:pPr>
          </w:p>
        </w:tc>
      </w:tr>
      <w:tr w:rsidR="006E4101" w:rsidRPr="00BE34EB" w14:paraId="398C2C85" w14:textId="77777777" w:rsidTr="00911244">
        <w:trPr>
          <w:trHeight w:val="835"/>
          <w:jc w:val="center"/>
        </w:trPr>
        <w:tc>
          <w:tcPr>
            <w:tcW w:w="541" w:type="dxa"/>
            <w:tcBorders>
              <w:top w:val="single" w:sz="4" w:space="0" w:color="000000"/>
              <w:left w:val="single" w:sz="4" w:space="0" w:color="000000"/>
              <w:bottom w:val="single" w:sz="4" w:space="0" w:color="000000"/>
            </w:tcBorders>
            <w:shd w:val="clear" w:color="auto" w:fill="auto"/>
          </w:tcPr>
          <w:p w14:paraId="5E5A079D" w14:textId="77777777" w:rsidR="006E4101" w:rsidRPr="00BE34EB" w:rsidRDefault="006E4101" w:rsidP="00BE34EB">
            <w:pPr>
              <w:numPr>
                <w:ilvl w:val="0"/>
                <w:numId w:val="3"/>
              </w:numPr>
              <w:suppressAutoHyphens/>
              <w:snapToGrid w:val="0"/>
              <w:spacing w:after="0" w:line="276" w:lineRule="auto"/>
              <w:jc w:val="both"/>
              <w:rPr>
                <w:rFonts w:ascii="Times New Roman" w:eastAsia="Times New Roman" w:hAnsi="Times New Roman" w:cs="Times New Roman"/>
                <w:sz w:val="24"/>
                <w:szCs w:val="24"/>
                <w:lang w:eastAsia="ru-RU"/>
              </w:rPr>
            </w:pPr>
          </w:p>
        </w:tc>
        <w:tc>
          <w:tcPr>
            <w:tcW w:w="4751" w:type="dxa"/>
            <w:tcBorders>
              <w:top w:val="single" w:sz="4" w:space="0" w:color="000000"/>
              <w:left w:val="single" w:sz="4" w:space="0" w:color="000000"/>
              <w:bottom w:val="single" w:sz="4" w:space="0" w:color="000000"/>
            </w:tcBorders>
            <w:shd w:val="clear" w:color="auto" w:fill="auto"/>
            <w:vAlign w:val="center"/>
          </w:tcPr>
          <w:p w14:paraId="3EE2F4F1"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23DB9267"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p>
        </w:tc>
      </w:tr>
      <w:tr w:rsidR="006E4101" w:rsidRPr="00BE34EB" w14:paraId="67D0E3CF" w14:textId="77777777" w:rsidTr="00911244">
        <w:trPr>
          <w:trHeight w:val="1100"/>
          <w:jc w:val="center"/>
        </w:trPr>
        <w:tc>
          <w:tcPr>
            <w:tcW w:w="541" w:type="dxa"/>
            <w:tcBorders>
              <w:top w:val="single" w:sz="4" w:space="0" w:color="000000"/>
              <w:left w:val="single" w:sz="4" w:space="0" w:color="000000"/>
              <w:bottom w:val="single" w:sz="4" w:space="0" w:color="000000"/>
            </w:tcBorders>
            <w:shd w:val="clear" w:color="auto" w:fill="auto"/>
          </w:tcPr>
          <w:p w14:paraId="5194BF82" w14:textId="77777777" w:rsidR="006E4101" w:rsidRPr="00BE34EB" w:rsidRDefault="006E4101" w:rsidP="00BE34EB">
            <w:pPr>
              <w:numPr>
                <w:ilvl w:val="0"/>
                <w:numId w:val="3"/>
              </w:numPr>
              <w:suppressAutoHyphens/>
              <w:snapToGrid w:val="0"/>
              <w:spacing w:after="0" w:line="276" w:lineRule="auto"/>
              <w:jc w:val="both"/>
              <w:rPr>
                <w:rFonts w:ascii="Times New Roman" w:eastAsia="Times New Roman" w:hAnsi="Times New Roman" w:cs="Times New Roman"/>
                <w:sz w:val="24"/>
                <w:szCs w:val="24"/>
                <w:lang w:eastAsia="ru-RU"/>
              </w:rPr>
            </w:pPr>
          </w:p>
        </w:tc>
        <w:tc>
          <w:tcPr>
            <w:tcW w:w="4751" w:type="dxa"/>
            <w:tcBorders>
              <w:top w:val="single" w:sz="4" w:space="0" w:color="000000"/>
              <w:left w:val="single" w:sz="4" w:space="0" w:color="000000"/>
              <w:bottom w:val="single" w:sz="4" w:space="0" w:color="000000"/>
            </w:tcBorders>
            <w:shd w:val="clear" w:color="auto" w:fill="auto"/>
            <w:vAlign w:val="center"/>
          </w:tcPr>
          <w:p w14:paraId="5283CC38" w14:textId="77777777" w:rsidR="006E4101" w:rsidRPr="00BE34EB" w:rsidRDefault="006E4101" w:rsidP="00BE34EB">
            <w:pPr>
              <w:keepNext/>
              <w:numPr>
                <w:ilvl w:val="3"/>
                <w:numId w:val="1"/>
              </w:numPr>
              <w:suppressAutoHyphens/>
              <w:snapToGrid w:val="0"/>
              <w:spacing w:after="0" w:line="276" w:lineRule="auto"/>
              <w:jc w:val="both"/>
              <w:outlineLvl w:val="3"/>
              <w:rPr>
                <w:rFonts w:ascii="Times New Roman" w:eastAsia="Times New Roman" w:hAnsi="Times New Roman" w:cs="Times New Roman"/>
                <w:bCs/>
                <w:sz w:val="24"/>
                <w:szCs w:val="24"/>
                <w:lang w:eastAsia="ar-SA"/>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253E7310"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p>
        </w:tc>
      </w:tr>
      <w:tr w:rsidR="006E4101" w:rsidRPr="00BE34EB" w14:paraId="41E0BB74" w14:textId="77777777" w:rsidTr="00911244">
        <w:trPr>
          <w:trHeight w:val="835"/>
          <w:jc w:val="center"/>
        </w:trPr>
        <w:tc>
          <w:tcPr>
            <w:tcW w:w="541" w:type="dxa"/>
            <w:tcBorders>
              <w:top w:val="single" w:sz="4" w:space="0" w:color="000000"/>
              <w:left w:val="single" w:sz="4" w:space="0" w:color="000000"/>
              <w:bottom w:val="single" w:sz="4" w:space="0" w:color="000000"/>
            </w:tcBorders>
            <w:shd w:val="clear" w:color="auto" w:fill="auto"/>
          </w:tcPr>
          <w:p w14:paraId="53C0627A" w14:textId="77777777" w:rsidR="006E4101" w:rsidRPr="00BE34EB" w:rsidRDefault="006E4101" w:rsidP="00BE34EB">
            <w:pPr>
              <w:numPr>
                <w:ilvl w:val="0"/>
                <w:numId w:val="3"/>
              </w:numPr>
              <w:suppressAutoHyphens/>
              <w:snapToGrid w:val="0"/>
              <w:spacing w:after="0" w:line="276" w:lineRule="auto"/>
              <w:jc w:val="both"/>
              <w:rPr>
                <w:rFonts w:ascii="Times New Roman" w:eastAsia="Times New Roman" w:hAnsi="Times New Roman" w:cs="Times New Roman"/>
                <w:sz w:val="24"/>
                <w:szCs w:val="24"/>
                <w:lang w:eastAsia="ru-RU"/>
              </w:rPr>
            </w:pPr>
          </w:p>
        </w:tc>
        <w:tc>
          <w:tcPr>
            <w:tcW w:w="4751" w:type="dxa"/>
            <w:tcBorders>
              <w:top w:val="single" w:sz="4" w:space="0" w:color="000000"/>
              <w:left w:val="single" w:sz="4" w:space="0" w:color="000000"/>
              <w:bottom w:val="single" w:sz="4" w:space="0" w:color="000000"/>
            </w:tcBorders>
            <w:shd w:val="clear" w:color="auto" w:fill="auto"/>
            <w:vAlign w:val="center"/>
          </w:tcPr>
          <w:p w14:paraId="168EB9D7" w14:textId="77777777" w:rsidR="006E4101" w:rsidRPr="00BE34EB" w:rsidRDefault="006E4101" w:rsidP="00BE34EB">
            <w:pPr>
              <w:keepNext/>
              <w:numPr>
                <w:ilvl w:val="3"/>
                <w:numId w:val="1"/>
              </w:numPr>
              <w:suppressAutoHyphens/>
              <w:snapToGrid w:val="0"/>
              <w:spacing w:after="0" w:line="276" w:lineRule="auto"/>
              <w:jc w:val="both"/>
              <w:outlineLvl w:val="3"/>
              <w:rPr>
                <w:rFonts w:ascii="Times New Roman" w:eastAsia="Times New Roman" w:hAnsi="Times New Roman" w:cs="Times New Roman"/>
                <w:bCs/>
                <w:sz w:val="24"/>
                <w:szCs w:val="24"/>
                <w:lang w:eastAsia="ar-SA"/>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7C7C2692"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p>
        </w:tc>
      </w:tr>
      <w:tr w:rsidR="006E4101" w:rsidRPr="00BE34EB" w14:paraId="650713DD" w14:textId="77777777" w:rsidTr="00911244">
        <w:trPr>
          <w:trHeight w:val="1145"/>
          <w:jc w:val="center"/>
        </w:trPr>
        <w:tc>
          <w:tcPr>
            <w:tcW w:w="541" w:type="dxa"/>
            <w:tcBorders>
              <w:top w:val="single" w:sz="4" w:space="0" w:color="000000"/>
              <w:left w:val="single" w:sz="4" w:space="0" w:color="000000"/>
              <w:bottom w:val="single" w:sz="4" w:space="0" w:color="000000"/>
            </w:tcBorders>
            <w:shd w:val="clear" w:color="auto" w:fill="auto"/>
          </w:tcPr>
          <w:p w14:paraId="65843A43" w14:textId="77777777" w:rsidR="006E4101" w:rsidRPr="00BE34EB" w:rsidRDefault="006E4101" w:rsidP="00BE34EB">
            <w:pPr>
              <w:numPr>
                <w:ilvl w:val="0"/>
                <w:numId w:val="3"/>
              </w:numPr>
              <w:suppressAutoHyphens/>
              <w:snapToGrid w:val="0"/>
              <w:spacing w:after="0" w:line="276" w:lineRule="auto"/>
              <w:jc w:val="both"/>
              <w:rPr>
                <w:rFonts w:ascii="Times New Roman" w:eastAsia="Times New Roman" w:hAnsi="Times New Roman" w:cs="Times New Roman"/>
                <w:sz w:val="24"/>
                <w:szCs w:val="24"/>
                <w:lang w:eastAsia="ru-RU"/>
              </w:rPr>
            </w:pPr>
          </w:p>
        </w:tc>
        <w:tc>
          <w:tcPr>
            <w:tcW w:w="4751" w:type="dxa"/>
            <w:tcBorders>
              <w:top w:val="single" w:sz="4" w:space="0" w:color="000000"/>
              <w:left w:val="single" w:sz="4" w:space="0" w:color="000000"/>
              <w:bottom w:val="single" w:sz="4" w:space="0" w:color="000000"/>
            </w:tcBorders>
            <w:shd w:val="clear" w:color="auto" w:fill="auto"/>
            <w:vAlign w:val="center"/>
          </w:tcPr>
          <w:p w14:paraId="1CBC167A" w14:textId="77777777" w:rsidR="006E4101" w:rsidRPr="00BE34EB" w:rsidRDefault="006E4101" w:rsidP="00BE34EB">
            <w:pPr>
              <w:keepNext/>
              <w:numPr>
                <w:ilvl w:val="3"/>
                <w:numId w:val="1"/>
              </w:numPr>
              <w:suppressAutoHyphens/>
              <w:snapToGrid w:val="0"/>
              <w:spacing w:after="0" w:line="276" w:lineRule="auto"/>
              <w:jc w:val="both"/>
              <w:outlineLvl w:val="3"/>
              <w:rPr>
                <w:rFonts w:ascii="Times New Roman" w:eastAsia="Times New Roman" w:hAnsi="Times New Roman" w:cs="Times New Roman"/>
                <w:bCs/>
                <w:sz w:val="24"/>
                <w:szCs w:val="24"/>
                <w:lang w:eastAsia="ar-SA"/>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76B6FCA4"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p>
        </w:tc>
      </w:tr>
      <w:tr w:rsidR="006E4101" w:rsidRPr="00BE34EB" w14:paraId="7808F54E" w14:textId="77777777" w:rsidTr="00911244">
        <w:trPr>
          <w:trHeight w:val="850"/>
          <w:jc w:val="center"/>
        </w:trPr>
        <w:tc>
          <w:tcPr>
            <w:tcW w:w="541" w:type="dxa"/>
            <w:tcBorders>
              <w:top w:val="single" w:sz="4" w:space="0" w:color="000000"/>
              <w:left w:val="single" w:sz="4" w:space="0" w:color="000000"/>
              <w:bottom w:val="single" w:sz="4" w:space="0" w:color="000000"/>
            </w:tcBorders>
            <w:shd w:val="clear" w:color="auto" w:fill="auto"/>
          </w:tcPr>
          <w:p w14:paraId="5B9201E4" w14:textId="77777777" w:rsidR="006E4101" w:rsidRPr="00BE34EB" w:rsidRDefault="006E4101" w:rsidP="00BE34EB">
            <w:pPr>
              <w:numPr>
                <w:ilvl w:val="0"/>
                <w:numId w:val="3"/>
              </w:numPr>
              <w:suppressAutoHyphens/>
              <w:snapToGrid w:val="0"/>
              <w:spacing w:after="0" w:line="276" w:lineRule="auto"/>
              <w:jc w:val="both"/>
              <w:rPr>
                <w:rFonts w:ascii="Times New Roman" w:eastAsia="Times New Roman" w:hAnsi="Times New Roman" w:cs="Times New Roman"/>
                <w:sz w:val="24"/>
                <w:szCs w:val="24"/>
                <w:lang w:eastAsia="ru-RU"/>
              </w:rPr>
            </w:pPr>
          </w:p>
        </w:tc>
        <w:tc>
          <w:tcPr>
            <w:tcW w:w="4751" w:type="dxa"/>
            <w:tcBorders>
              <w:top w:val="single" w:sz="4" w:space="0" w:color="000000"/>
              <w:left w:val="single" w:sz="4" w:space="0" w:color="000000"/>
              <w:bottom w:val="single" w:sz="4" w:space="0" w:color="000000"/>
            </w:tcBorders>
            <w:shd w:val="clear" w:color="auto" w:fill="auto"/>
            <w:vAlign w:val="center"/>
          </w:tcPr>
          <w:p w14:paraId="0B5F644B" w14:textId="77777777" w:rsidR="006E4101" w:rsidRPr="00BE34EB" w:rsidRDefault="006E4101" w:rsidP="00BE34EB">
            <w:pPr>
              <w:keepNext/>
              <w:numPr>
                <w:ilvl w:val="3"/>
                <w:numId w:val="1"/>
              </w:numPr>
              <w:suppressAutoHyphens/>
              <w:snapToGrid w:val="0"/>
              <w:spacing w:after="0" w:line="276" w:lineRule="auto"/>
              <w:jc w:val="both"/>
              <w:outlineLvl w:val="3"/>
              <w:rPr>
                <w:rFonts w:ascii="Times New Roman" w:eastAsia="Times New Roman" w:hAnsi="Times New Roman" w:cs="Times New Roman"/>
                <w:bCs/>
                <w:sz w:val="24"/>
                <w:szCs w:val="24"/>
                <w:lang w:eastAsia="ar-SA"/>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65974A44"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p>
        </w:tc>
      </w:tr>
    </w:tbl>
    <w:p w14:paraId="0AB7B30A" w14:textId="77777777" w:rsidR="006E4101" w:rsidRPr="00BE34EB" w:rsidRDefault="006E4101" w:rsidP="00BE34EB">
      <w:pPr>
        <w:spacing w:after="0" w:line="276" w:lineRule="auto"/>
        <w:jc w:val="both"/>
        <w:rPr>
          <w:rFonts w:ascii="Times New Roman" w:eastAsia="Times New Roman" w:hAnsi="Times New Roman" w:cs="Times New Roman"/>
          <w:sz w:val="24"/>
          <w:szCs w:val="24"/>
          <w:lang w:val="en-US" w:eastAsia="ru-RU"/>
        </w:rPr>
      </w:pPr>
    </w:p>
    <w:p w14:paraId="445C4A4B"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i/>
          <w:sz w:val="24"/>
          <w:szCs w:val="24"/>
          <w:lang w:eastAsia="ru-RU"/>
        </w:rPr>
        <w:t xml:space="preserve"> </w:t>
      </w:r>
      <w:r w:rsidRPr="00BE34EB">
        <w:rPr>
          <w:rFonts w:ascii="Times New Roman" w:eastAsia="Times New Roman" w:hAnsi="Times New Roman" w:cs="Times New Roman"/>
          <w:sz w:val="24"/>
          <w:szCs w:val="24"/>
          <w:lang w:eastAsia="ru-RU"/>
        </w:rPr>
        <w:t xml:space="preserve">Наименование </w:t>
      </w:r>
      <w:proofErr w:type="gramStart"/>
      <w:r w:rsidRPr="00BE34EB">
        <w:rPr>
          <w:rFonts w:ascii="Times New Roman" w:eastAsia="Times New Roman" w:hAnsi="Times New Roman" w:cs="Times New Roman"/>
          <w:sz w:val="24"/>
          <w:szCs w:val="24"/>
          <w:lang w:eastAsia="ru-RU"/>
        </w:rPr>
        <w:t>темы  (</w:t>
      </w:r>
      <w:proofErr w:type="gramEnd"/>
      <w:r w:rsidRPr="00BE34EB">
        <w:rPr>
          <w:rFonts w:ascii="Times New Roman" w:eastAsia="Times New Roman" w:hAnsi="Times New Roman" w:cs="Times New Roman"/>
          <w:sz w:val="24"/>
          <w:szCs w:val="24"/>
          <w:lang w:eastAsia="ru-RU"/>
        </w:rPr>
        <w:t>раздела) или тем (разделов) берется</w:t>
      </w:r>
      <w:r w:rsidRPr="00BE34EB">
        <w:rPr>
          <w:rFonts w:ascii="Times New Roman" w:eastAsia="Times New Roman" w:hAnsi="Times New Roman" w:cs="Times New Roman"/>
          <w:color w:val="FF0000"/>
          <w:sz w:val="24"/>
          <w:szCs w:val="24"/>
          <w:lang w:eastAsia="ru-RU"/>
        </w:rPr>
        <w:t xml:space="preserve"> </w:t>
      </w:r>
      <w:r w:rsidRPr="00BE34EB">
        <w:rPr>
          <w:rFonts w:ascii="Times New Roman" w:eastAsia="Times New Roman" w:hAnsi="Times New Roman" w:cs="Times New Roman"/>
          <w:sz w:val="24"/>
          <w:szCs w:val="24"/>
          <w:lang w:eastAsia="ru-RU"/>
        </w:rPr>
        <w:t>из рабочей программы предмета.</w:t>
      </w:r>
    </w:p>
    <w:p w14:paraId="239AF9E9"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0B72313F"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36D7E9F2"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1436BB43"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12BAC4B9"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22199658"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4AA97D18"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6330D45D"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634FDB09"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0992CDA7"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5FE829ED"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689D5405"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76AD255F"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6B7F9A61" w14:textId="63B3E2EC" w:rsidR="006E4101" w:rsidRDefault="006E4101" w:rsidP="00BE34EB">
      <w:pPr>
        <w:spacing w:after="0" w:line="276" w:lineRule="auto"/>
        <w:jc w:val="both"/>
        <w:rPr>
          <w:rFonts w:ascii="Times New Roman" w:eastAsia="Times New Roman" w:hAnsi="Times New Roman" w:cs="Times New Roman"/>
          <w:sz w:val="24"/>
          <w:szCs w:val="24"/>
          <w:lang w:eastAsia="ru-RU"/>
        </w:rPr>
      </w:pPr>
    </w:p>
    <w:p w14:paraId="07156E80" w14:textId="5C3CEB28" w:rsidR="00BE34EB" w:rsidRDefault="00BE34EB" w:rsidP="00BE34EB">
      <w:pPr>
        <w:spacing w:after="0" w:line="276" w:lineRule="auto"/>
        <w:jc w:val="both"/>
        <w:rPr>
          <w:rFonts w:ascii="Times New Roman" w:eastAsia="Times New Roman" w:hAnsi="Times New Roman" w:cs="Times New Roman"/>
          <w:sz w:val="24"/>
          <w:szCs w:val="24"/>
          <w:lang w:eastAsia="ru-RU"/>
        </w:rPr>
      </w:pPr>
    </w:p>
    <w:p w14:paraId="28164263" w14:textId="76BD5984" w:rsidR="00BE34EB" w:rsidRDefault="00BE34EB" w:rsidP="00BE34EB">
      <w:pPr>
        <w:spacing w:after="0" w:line="276" w:lineRule="auto"/>
        <w:jc w:val="both"/>
        <w:rPr>
          <w:rFonts w:ascii="Times New Roman" w:eastAsia="Times New Roman" w:hAnsi="Times New Roman" w:cs="Times New Roman"/>
          <w:sz w:val="24"/>
          <w:szCs w:val="24"/>
          <w:lang w:eastAsia="ru-RU"/>
        </w:rPr>
      </w:pPr>
    </w:p>
    <w:p w14:paraId="5920076D" w14:textId="3CC9BEC8" w:rsidR="00362341" w:rsidRDefault="00362341" w:rsidP="00BE34EB">
      <w:pPr>
        <w:spacing w:after="0" w:line="276" w:lineRule="auto"/>
        <w:jc w:val="both"/>
        <w:rPr>
          <w:rFonts w:ascii="Times New Roman" w:eastAsia="Times New Roman" w:hAnsi="Times New Roman" w:cs="Times New Roman"/>
          <w:sz w:val="24"/>
          <w:szCs w:val="24"/>
          <w:lang w:eastAsia="ru-RU"/>
        </w:rPr>
      </w:pPr>
    </w:p>
    <w:p w14:paraId="22A8E4DC" w14:textId="77777777" w:rsidR="00362341" w:rsidRDefault="00362341" w:rsidP="00BE34EB">
      <w:pPr>
        <w:spacing w:after="0" w:line="276" w:lineRule="auto"/>
        <w:jc w:val="both"/>
        <w:rPr>
          <w:rFonts w:ascii="Times New Roman" w:eastAsia="Times New Roman" w:hAnsi="Times New Roman" w:cs="Times New Roman"/>
          <w:sz w:val="24"/>
          <w:szCs w:val="24"/>
          <w:lang w:eastAsia="ru-RU"/>
        </w:rPr>
      </w:pPr>
    </w:p>
    <w:p w14:paraId="19527899" w14:textId="77777777" w:rsidR="006E4101" w:rsidRPr="00BE34EB" w:rsidRDefault="006E4101" w:rsidP="00E21B6E">
      <w:pPr>
        <w:spacing w:after="0" w:line="276" w:lineRule="auto"/>
        <w:rPr>
          <w:rFonts w:ascii="Times New Roman" w:eastAsia="Times New Roman" w:hAnsi="Times New Roman" w:cs="Times New Roman"/>
          <w:sz w:val="24"/>
          <w:szCs w:val="24"/>
          <w:lang w:eastAsia="ru-RU"/>
        </w:rPr>
      </w:pPr>
    </w:p>
    <w:p w14:paraId="0BE934B7"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p>
    <w:p w14:paraId="0C980DA0"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Приложение 3</w:t>
      </w:r>
    </w:p>
    <w:p w14:paraId="404F6EFE" w14:textId="77777777" w:rsidR="006E4101" w:rsidRPr="00BE34EB" w:rsidRDefault="006E4101" w:rsidP="00BE34EB">
      <w:pPr>
        <w:spacing w:after="0" w:line="276" w:lineRule="auto"/>
        <w:jc w:val="right"/>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 (рекомендуемое)</w:t>
      </w:r>
    </w:p>
    <w:p w14:paraId="4261E522"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40A0218B" w14:textId="77777777" w:rsidR="006E4101" w:rsidRPr="00BE34EB" w:rsidRDefault="006E4101" w:rsidP="00BE34EB">
      <w:pPr>
        <w:spacing w:after="0" w:line="276" w:lineRule="auto"/>
        <w:jc w:val="center"/>
        <w:rPr>
          <w:rFonts w:ascii="Times New Roman" w:eastAsia="Times New Roman" w:hAnsi="Times New Roman" w:cs="Times New Roman"/>
          <w:b/>
          <w:sz w:val="24"/>
          <w:szCs w:val="24"/>
          <w:lang w:eastAsia="ru-RU"/>
        </w:rPr>
      </w:pPr>
      <w:r w:rsidRPr="00BE34EB">
        <w:rPr>
          <w:rFonts w:ascii="Times New Roman" w:eastAsia="Times New Roman" w:hAnsi="Times New Roman" w:cs="Times New Roman"/>
          <w:b/>
          <w:sz w:val="24"/>
          <w:szCs w:val="24"/>
          <w:lang w:eastAsia="ru-RU"/>
        </w:rPr>
        <w:t>Примерный перечень оценочных средств</w:t>
      </w:r>
    </w:p>
    <w:p w14:paraId="5A33A351"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tbl>
      <w:tblPr>
        <w:tblW w:w="10632" w:type="dxa"/>
        <w:jc w:val="center"/>
        <w:tblLayout w:type="fixed"/>
        <w:tblLook w:val="0000" w:firstRow="0" w:lastRow="0" w:firstColumn="0" w:lastColumn="0" w:noHBand="0" w:noVBand="0"/>
      </w:tblPr>
      <w:tblGrid>
        <w:gridCol w:w="709"/>
        <w:gridCol w:w="1701"/>
        <w:gridCol w:w="5954"/>
        <w:gridCol w:w="2268"/>
      </w:tblGrid>
      <w:tr w:rsidR="006E4101" w:rsidRPr="00BE34EB" w14:paraId="58BAC4A2"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vAlign w:val="center"/>
          </w:tcPr>
          <w:p w14:paraId="0A0D41C1"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п/п</w:t>
            </w:r>
          </w:p>
        </w:tc>
        <w:tc>
          <w:tcPr>
            <w:tcW w:w="1701" w:type="dxa"/>
            <w:tcBorders>
              <w:top w:val="single" w:sz="4" w:space="0" w:color="000000"/>
              <w:left w:val="single" w:sz="4" w:space="0" w:color="000000"/>
              <w:bottom w:val="single" w:sz="4" w:space="0" w:color="000000"/>
            </w:tcBorders>
            <w:shd w:val="clear" w:color="auto" w:fill="auto"/>
            <w:vAlign w:val="center"/>
          </w:tcPr>
          <w:p w14:paraId="39A04F19"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Наименование оценочного средства</w:t>
            </w:r>
          </w:p>
        </w:tc>
        <w:tc>
          <w:tcPr>
            <w:tcW w:w="5954" w:type="dxa"/>
            <w:tcBorders>
              <w:top w:val="single" w:sz="4" w:space="0" w:color="000000"/>
              <w:left w:val="single" w:sz="4" w:space="0" w:color="000000"/>
              <w:bottom w:val="single" w:sz="4" w:space="0" w:color="000000"/>
            </w:tcBorders>
            <w:shd w:val="clear" w:color="auto" w:fill="auto"/>
            <w:vAlign w:val="center"/>
          </w:tcPr>
          <w:p w14:paraId="56073E95"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Краткая характеристика оценочного средства</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8C56C"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Представление оценочного средства в фонде </w:t>
            </w:r>
          </w:p>
        </w:tc>
      </w:tr>
      <w:tr w:rsidR="006E4101" w:rsidRPr="00BE34EB" w14:paraId="40B1D6D2"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vAlign w:val="center"/>
          </w:tcPr>
          <w:p w14:paraId="10165332" w14:textId="77777777" w:rsidR="006E4101" w:rsidRPr="00BE34EB" w:rsidRDefault="006E4101" w:rsidP="00BE34EB">
            <w:pPr>
              <w:snapToGrid w:val="0"/>
              <w:spacing w:after="0" w:line="276" w:lineRule="auto"/>
              <w:jc w:val="center"/>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1</w:t>
            </w:r>
          </w:p>
        </w:tc>
        <w:tc>
          <w:tcPr>
            <w:tcW w:w="1701" w:type="dxa"/>
            <w:tcBorders>
              <w:top w:val="single" w:sz="4" w:space="0" w:color="000000"/>
              <w:left w:val="single" w:sz="4" w:space="0" w:color="000000"/>
              <w:bottom w:val="single" w:sz="4" w:space="0" w:color="000000"/>
            </w:tcBorders>
            <w:shd w:val="clear" w:color="auto" w:fill="auto"/>
            <w:vAlign w:val="center"/>
          </w:tcPr>
          <w:p w14:paraId="43825E8F" w14:textId="77777777" w:rsidR="006E4101" w:rsidRPr="00BE34EB" w:rsidRDefault="006E4101" w:rsidP="00BE34EB">
            <w:pPr>
              <w:snapToGrid w:val="0"/>
              <w:spacing w:after="0" w:line="276" w:lineRule="auto"/>
              <w:jc w:val="center"/>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2</w:t>
            </w:r>
          </w:p>
        </w:tc>
        <w:tc>
          <w:tcPr>
            <w:tcW w:w="5954" w:type="dxa"/>
            <w:tcBorders>
              <w:top w:val="single" w:sz="4" w:space="0" w:color="000000"/>
              <w:left w:val="single" w:sz="4" w:space="0" w:color="000000"/>
              <w:bottom w:val="single" w:sz="4" w:space="0" w:color="000000"/>
            </w:tcBorders>
            <w:shd w:val="clear" w:color="auto" w:fill="auto"/>
            <w:vAlign w:val="center"/>
          </w:tcPr>
          <w:p w14:paraId="7B727308" w14:textId="77777777" w:rsidR="006E4101" w:rsidRPr="00BE34EB" w:rsidRDefault="006E4101" w:rsidP="00BE34EB">
            <w:pPr>
              <w:snapToGrid w:val="0"/>
              <w:spacing w:after="0" w:line="276" w:lineRule="auto"/>
              <w:jc w:val="center"/>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3E700" w14:textId="77777777" w:rsidR="006E4101" w:rsidRPr="00BE34EB" w:rsidRDefault="006E4101" w:rsidP="00BE34EB">
            <w:pPr>
              <w:snapToGrid w:val="0"/>
              <w:spacing w:after="0" w:line="276" w:lineRule="auto"/>
              <w:jc w:val="center"/>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4</w:t>
            </w:r>
          </w:p>
        </w:tc>
      </w:tr>
      <w:tr w:rsidR="006E4101" w:rsidRPr="00BE34EB" w14:paraId="17D6712E"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018B1ED1"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5129FA50"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Контрольная работа</w:t>
            </w:r>
          </w:p>
        </w:tc>
        <w:tc>
          <w:tcPr>
            <w:tcW w:w="5954" w:type="dxa"/>
            <w:tcBorders>
              <w:top w:val="single" w:sz="4" w:space="0" w:color="000000"/>
              <w:left w:val="single" w:sz="4" w:space="0" w:color="000000"/>
              <w:bottom w:val="single" w:sz="4" w:space="0" w:color="000000"/>
            </w:tcBorders>
            <w:shd w:val="clear" w:color="auto" w:fill="auto"/>
          </w:tcPr>
          <w:p w14:paraId="5274A65B" w14:textId="77777777" w:rsidR="006E4101" w:rsidRPr="00BE34EB" w:rsidRDefault="006E4101" w:rsidP="00BE34EB">
            <w:pPr>
              <w:snapToGrid w:val="0"/>
              <w:spacing w:after="0" w:line="276" w:lineRule="auto"/>
              <w:ind w:firstLine="28"/>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Средство проверки умений применять полученные знания для решения задач определенного типа по теме или разделу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01EC773"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Комплект контрольных заданий по вариантам </w:t>
            </w:r>
          </w:p>
        </w:tc>
      </w:tr>
      <w:tr w:rsidR="006E4101" w:rsidRPr="00BE34EB" w14:paraId="2773319A"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18C0A27E"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312678C4"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Портфолио</w:t>
            </w:r>
          </w:p>
        </w:tc>
        <w:tc>
          <w:tcPr>
            <w:tcW w:w="5954" w:type="dxa"/>
            <w:tcBorders>
              <w:top w:val="single" w:sz="4" w:space="0" w:color="000000"/>
              <w:left w:val="single" w:sz="4" w:space="0" w:color="000000"/>
              <w:bottom w:val="single" w:sz="4" w:space="0" w:color="000000"/>
            </w:tcBorders>
            <w:shd w:val="clear" w:color="auto" w:fill="auto"/>
          </w:tcPr>
          <w:p w14:paraId="2BF3CB80" w14:textId="77777777" w:rsidR="006E4101" w:rsidRPr="00BE34EB" w:rsidRDefault="006E4101" w:rsidP="00BE34EB">
            <w:pPr>
              <w:snapToGrid w:val="0"/>
              <w:spacing w:after="0" w:line="276" w:lineRule="auto"/>
              <w:ind w:firstLine="28"/>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Целевая подборка работ учащегося, раскрывающая его индивидуальные образовательные достижения в одной или нескольких учебных дисциплинах, во внеурочной деятельности.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2D2AE3D"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Структура портфолио </w:t>
            </w:r>
          </w:p>
        </w:tc>
      </w:tr>
      <w:tr w:rsidR="006E4101" w:rsidRPr="00BE34EB" w14:paraId="41BB174E"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0942B9D0"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5FDF245F"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Проект</w:t>
            </w:r>
          </w:p>
        </w:tc>
        <w:tc>
          <w:tcPr>
            <w:tcW w:w="5954" w:type="dxa"/>
            <w:tcBorders>
              <w:top w:val="single" w:sz="4" w:space="0" w:color="000000"/>
              <w:left w:val="single" w:sz="4" w:space="0" w:color="000000"/>
              <w:bottom w:val="single" w:sz="4" w:space="0" w:color="000000"/>
            </w:tcBorders>
            <w:shd w:val="clear" w:color="auto" w:fill="auto"/>
          </w:tcPr>
          <w:p w14:paraId="0E83391D" w14:textId="77777777" w:rsidR="006E4101" w:rsidRPr="00BE34EB" w:rsidRDefault="006E4101" w:rsidP="00BE34EB">
            <w:pPr>
              <w:snapToGrid w:val="0"/>
              <w:spacing w:after="0" w:line="276" w:lineRule="auto"/>
              <w:ind w:firstLine="28"/>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w:t>
            </w:r>
            <w:proofErr w:type="gramStart"/>
            <w:r w:rsidRPr="00BE34EB">
              <w:rPr>
                <w:rFonts w:ascii="Times New Roman" w:eastAsia="Times New Roman" w:hAnsi="Times New Roman" w:cs="Times New Roman"/>
                <w:sz w:val="24"/>
                <w:szCs w:val="24"/>
                <w:lang w:eastAsia="ru-RU"/>
              </w:rPr>
              <w:t>сформированности  аналитических</w:t>
            </w:r>
            <w:proofErr w:type="gramEnd"/>
            <w:r w:rsidRPr="00BE34EB">
              <w:rPr>
                <w:rFonts w:ascii="Times New Roman" w:eastAsia="Times New Roman" w:hAnsi="Times New Roman" w:cs="Times New Roman"/>
                <w:sz w:val="24"/>
                <w:szCs w:val="24"/>
                <w:lang w:eastAsia="ru-RU"/>
              </w:rPr>
              <w:t>, исследовательских навыков, навыков практического и творческого мышления. Может выполняться в индивидуальном порядке или группой обучающихся.</w:t>
            </w:r>
          </w:p>
          <w:p w14:paraId="5B32D6E3" w14:textId="77777777" w:rsidR="006E4101" w:rsidRPr="00BE34EB" w:rsidRDefault="006E4101" w:rsidP="00BE34EB">
            <w:pPr>
              <w:snapToGrid w:val="0"/>
              <w:spacing w:after="0" w:line="276" w:lineRule="auto"/>
              <w:ind w:firstLine="28"/>
              <w:jc w:val="both"/>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86ABC00"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Темы групповых и/или индивидуальных проектов </w:t>
            </w:r>
          </w:p>
        </w:tc>
      </w:tr>
      <w:tr w:rsidR="006E4101" w:rsidRPr="00BE34EB" w14:paraId="395EA00F"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4179D3DE"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79C1BEE4"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Рабочая тетрадь, зачетная тетрадь, комплексная тетрадь для контроля знаний и т.п.</w:t>
            </w:r>
          </w:p>
        </w:tc>
        <w:tc>
          <w:tcPr>
            <w:tcW w:w="5954" w:type="dxa"/>
            <w:tcBorders>
              <w:top w:val="single" w:sz="4" w:space="0" w:color="000000"/>
              <w:left w:val="single" w:sz="4" w:space="0" w:color="000000"/>
              <w:bottom w:val="single" w:sz="4" w:space="0" w:color="000000"/>
            </w:tcBorders>
            <w:shd w:val="clear" w:color="auto" w:fill="auto"/>
          </w:tcPr>
          <w:p w14:paraId="18C52977" w14:textId="77777777" w:rsidR="006E4101" w:rsidRPr="00BE34EB" w:rsidRDefault="006E4101" w:rsidP="00BE34EB">
            <w:pPr>
              <w:snapToGrid w:val="0"/>
              <w:spacing w:after="0" w:line="276" w:lineRule="auto"/>
              <w:ind w:firstLine="28"/>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Дидактический комплекс, предназначенный для самостоятельной работы обучающегося и позволяющий оценивать уровень усвоения </w:t>
            </w:r>
            <w:proofErr w:type="gramStart"/>
            <w:r w:rsidRPr="00BE34EB">
              <w:rPr>
                <w:rFonts w:ascii="Times New Roman" w:eastAsia="Times New Roman" w:hAnsi="Times New Roman" w:cs="Times New Roman"/>
                <w:sz w:val="24"/>
                <w:szCs w:val="24"/>
                <w:lang w:eastAsia="ru-RU"/>
              </w:rPr>
              <w:t>им  учебного</w:t>
            </w:r>
            <w:proofErr w:type="gramEnd"/>
            <w:r w:rsidRPr="00BE34EB">
              <w:rPr>
                <w:rFonts w:ascii="Times New Roman" w:eastAsia="Times New Roman" w:hAnsi="Times New Roman" w:cs="Times New Roman"/>
                <w:sz w:val="24"/>
                <w:szCs w:val="24"/>
                <w:lang w:eastAsia="ru-RU"/>
              </w:rPr>
              <w:t xml:space="preserve"> материала.</w:t>
            </w:r>
          </w:p>
          <w:p w14:paraId="5ED47ECA" w14:textId="77777777" w:rsidR="006E4101" w:rsidRPr="00BE34EB" w:rsidRDefault="006E4101" w:rsidP="00BE34EB">
            <w:pPr>
              <w:snapToGrid w:val="0"/>
              <w:spacing w:after="0" w:line="276" w:lineRule="auto"/>
              <w:ind w:firstLine="28"/>
              <w:jc w:val="both"/>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910ECF1"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Образец тетради</w:t>
            </w:r>
          </w:p>
        </w:tc>
      </w:tr>
      <w:tr w:rsidR="006E4101" w:rsidRPr="00BE34EB" w14:paraId="252178C1"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7E2F365D"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74458298"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proofErr w:type="spellStart"/>
            <w:r w:rsidRPr="00BE34EB">
              <w:rPr>
                <w:rFonts w:ascii="Times New Roman" w:eastAsia="Times New Roman" w:hAnsi="Times New Roman" w:cs="Times New Roman"/>
                <w:sz w:val="24"/>
                <w:szCs w:val="24"/>
                <w:lang w:eastAsia="ru-RU"/>
              </w:rPr>
              <w:t>Разноуровне</w:t>
            </w:r>
            <w:proofErr w:type="spellEnd"/>
            <w:r w:rsidRPr="00BE34EB">
              <w:rPr>
                <w:rFonts w:ascii="Times New Roman" w:eastAsia="Times New Roman" w:hAnsi="Times New Roman" w:cs="Times New Roman"/>
                <w:sz w:val="24"/>
                <w:szCs w:val="24"/>
                <w:lang w:eastAsia="ru-RU"/>
              </w:rPr>
              <w:t>-вые задачи и задания</w:t>
            </w:r>
          </w:p>
        </w:tc>
        <w:tc>
          <w:tcPr>
            <w:tcW w:w="5954" w:type="dxa"/>
            <w:tcBorders>
              <w:top w:val="single" w:sz="4" w:space="0" w:color="000000"/>
              <w:left w:val="single" w:sz="4" w:space="0" w:color="000000"/>
              <w:bottom w:val="single" w:sz="4" w:space="0" w:color="000000"/>
            </w:tcBorders>
            <w:shd w:val="clear" w:color="auto" w:fill="auto"/>
          </w:tcPr>
          <w:p w14:paraId="29B00851" w14:textId="77777777" w:rsidR="006E4101" w:rsidRPr="00BE34EB" w:rsidRDefault="006E4101" w:rsidP="00BE34EB">
            <w:pPr>
              <w:snapToGrid w:val="0"/>
              <w:spacing w:after="0" w:line="276" w:lineRule="auto"/>
              <w:ind w:firstLine="28"/>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Различают задачи и задания:</w:t>
            </w:r>
          </w:p>
          <w:p w14:paraId="613BD215" w14:textId="77777777" w:rsidR="006E4101" w:rsidRPr="00BE34EB" w:rsidRDefault="006E4101" w:rsidP="00BE34EB">
            <w:pPr>
              <w:spacing w:after="0" w:line="276" w:lineRule="auto"/>
              <w:ind w:firstLine="50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а) репродуктивного уровня, позволяющие оценивать и </w:t>
            </w:r>
            <w:proofErr w:type="gramStart"/>
            <w:r w:rsidRPr="00BE34EB">
              <w:rPr>
                <w:rFonts w:ascii="Times New Roman" w:eastAsia="Times New Roman" w:hAnsi="Times New Roman" w:cs="Times New Roman"/>
                <w:sz w:val="24"/>
                <w:szCs w:val="24"/>
                <w:lang w:eastAsia="ru-RU"/>
              </w:rPr>
              <w:t>диагностировать  знание</w:t>
            </w:r>
            <w:proofErr w:type="gramEnd"/>
            <w:r w:rsidRPr="00BE34EB">
              <w:rPr>
                <w:rFonts w:ascii="Times New Roman" w:eastAsia="Times New Roman" w:hAnsi="Times New Roman" w:cs="Times New Roman"/>
                <w:sz w:val="24"/>
                <w:szCs w:val="24"/>
                <w:lang w:eastAsia="ru-RU"/>
              </w:rPr>
              <w:t xml:space="preserve">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EF7547B" w14:textId="77777777" w:rsidR="006E4101" w:rsidRPr="00BE34EB" w:rsidRDefault="006E4101" w:rsidP="00BE34EB">
            <w:pPr>
              <w:spacing w:after="0" w:line="276" w:lineRule="auto"/>
              <w:ind w:firstLine="50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б) реконструктивного уровня, позволяющие оценивать и диагностировать умения синтезировать, анализировать, обобщать фактический и теоретический </w:t>
            </w:r>
            <w:r w:rsidRPr="00BE34EB">
              <w:rPr>
                <w:rFonts w:ascii="Times New Roman" w:eastAsia="Times New Roman" w:hAnsi="Times New Roman" w:cs="Times New Roman"/>
                <w:sz w:val="24"/>
                <w:szCs w:val="24"/>
                <w:lang w:eastAsia="ru-RU"/>
              </w:rPr>
              <w:lastRenderedPageBreak/>
              <w:t>материал с формулированием конкретных выводов, установлением причинно-следственных связей;</w:t>
            </w:r>
          </w:p>
          <w:p w14:paraId="0170DF42" w14:textId="77777777" w:rsidR="006E4101" w:rsidRPr="00BE34EB" w:rsidRDefault="006E4101" w:rsidP="00BE34EB">
            <w:pPr>
              <w:spacing w:after="0" w:line="276" w:lineRule="auto"/>
              <w:ind w:firstLine="500"/>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в) 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31A205"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lastRenderedPageBreak/>
              <w:t xml:space="preserve">Комплект разноуровневых задач и заданий </w:t>
            </w:r>
          </w:p>
        </w:tc>
      </w:tr>
      <w:tr w:rsidR="006E4101" w:rsidRPr="00BE34EB" w14:paraId="43BDE4A1"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10224860"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0E3F5090"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Реферат</w:t>
            </w:r>
          </w:p>
        </w:tc>
        <w:tc>
          <w:tcPr>
            <w:tcW w:w="5954" w:type="dxa"/>
            <w:tcBorders>
              <w:top w:val="single" w:sz="4" w:space="0" w:color="000000"/>
              <w:left w:val="single" w:sz="4" w:space="0" w:color="000000"/>
              <w:bottom w:val="single" w:sz="4" w:space="0" w:color="000000"/>
            </w:tcBorders>
            <w:shd w:val="clear" w:color="auto" w:fill="auto"/>
          </w:tcPr>
          <w:p w14:paraId="2E0254F1"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Продукт самостоятельной работы учащегося, представляющий собой краткое изложение в письменном виде полученных результатов теоретического анализа определенной научной (учебно-исследовательской) темы, где автор раскрывает суть исследуемой проблемы, приводит различные точки зрения, а также собственные взгляды на нее.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8176F8"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Темы рефератов </w:t>
            </w:r>
          </w:p>
        </w:tc>
      </w:tr>
      <w:tr w:rsidR="006E4101" w:rsidRPr="00BE34EB" w14:paraId="73E50BE5"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66F8DAD7"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73F04896"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Доклад, сообщение</w:t>
            </w:r>
          </w:p>
        </w:tc>
        <w:tc>
          <w:tcPr>
            <w:tcW w:w="5954" w:type="dxa"/>
            <w:tcBorders>
              <w:top w:val="single" w:sz="4" w:space="0" w:color="000000"/>
              <w:left w:val="single" w:sz="4" w:space="0" w:color="000000"/>
              <w:bottom w:val="single" w:sz="4" w:space="0" w:color="000000"/>
            </w:tcBorders>
            <w:shd w:val="clear" w:color="auto" w:fill="auto"/>
          </w:tcPr>
          <w:p w14:paraId="641DA491"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Продукт самостоятельной работы учащегося, представляющий собой публичное выступление по представлению полученных результатов решения определенной учебно-практической, учебно-исследовательской или научной темы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03F351A"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Темы докладов, сообщений</w:t>
            </w:r>
          </w:p>
        </w:tc>
      </w:tr>
      <w:tr w:rsidR="006E4101" w:rsidRPr="00BE34EB" w14:paraId="6867A749"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35064E26"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4DF0C851"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Творческое задание</w:t>
            </w:r>
          </w:p>
        </w:tc>
        <w:tc>
          <w:tcPr>
            <w:tcW w:w="5954" w:type="dxa"/>
            <w:tcBorders>
              <w:top w:val="single" w:sz="4" w:space="0" w:color="000000"/>
              <w:left w:val="single" w:sz="4" w:space="0" w:color="000000"/>
              <w:bottom w:val="single" w:sz="4" w:space="0" w:color="000000"/>
            </w:tcBorders>
            <w:shd w:val="clear" w:color="auto" w:fill="auto"/>
          </w:tcPr>
          <w:p w14:paraId="2941B454"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8AFB961"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Темы групповых и/или индивидуальных творческих заданий </w:t>
            </w:r>
          </w:p>
        </w:tc>
      </w:tr>
      <w:tr w:rsidR="006E4101" w:rsidRPr="00BE34EB" w14:paraId="73A17D86"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6B898EAF"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1733B062"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Тест</w:t>
            </w:r>
          </w:p>
        </w:tc>
        <w:tc>
          <w:tcPr>
            <w:tcW w:w="5954" w:type="dxa"/>
            <w:tcBorders>
              <w:top w:val="single" w:sz="4" w:space="0" w:color="000000"/>
              <w:left w:val="single" w:sz="4" w:space="0" w:color="000000"/>
              <w:bottom w:val="single" w:sz="4" w:space="0" w:color="000000"/>
            </w:tcBorders>
            <w:shd w:val="clear" w:color="auto" w:fill="auto"/>
          </w:tcPr>
          <w:p w14:paraId="35026D27"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224AEF"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proofErr w:type="gramStart"/>
            <w:r w:rsidRPr="00BE34EB">
              <w:rPr>
                <w:rFonts w:ascii="Times New Roman" w:eastAsia="Times New Roman" w:hAnsi="Times New Roman" w:cs="Times New Roman"/>
                <w:sz w:val="24"/>
                <w:szCs w:val="24"/>
                <w:lang w:eastAsia="ru-RU"/>
              </w:rPr>
              <w:t>Комплект  тестовых</w:t>
            </w:r>
            <w:proofErr w:type="gramEnd"/>
            <w:r w:rsidRPr="00BE34EB">
              <w:rPr>
                <w:rFonts w:ascii="Times New Roman" w:eastAsia="Times New Roman" w:hAnsi="Times New Roman" w:cs="Times New Roman"/>
                <w:sz w:val="24"/>
                <w:szCs w:val="24"/>
                <w:lang w:eastAsia="ru-RU"/>
              </w:rPr>
              <w:t xml:space="preserve"> заданий</w:t>
            </w:r>
          </w:p>
        </w:tc>
      </w:tr>
      <w:tr w:rsidR="006E4101" w:rsidRPr="00BE34EB" w14:paraId="32133B4A"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1559818E"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25CBF270"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Тренажер</w:t>
            </w:r>
          </w:p>
        </w:tc>
        <w:tc>
          <w:tcPr>
            <w:tcW w:w="5954" w:type="dxa"/>
            <w:tcBorders>
              <w:top w:val="single" w:sz="4" w:space="0" w:color="000000"/>
              <w:left w:val="single" w:sz="4" w:space="0" w:color="000000"/>
              <w:bottom w:val="single" w:sz="4" w:space="0" w:color="000000"/>
            </w:tcBorders>
            <w:shd w:val="clear" w:color="auto" w:fill="auto"/>
          </w:tcPr>
          <w:p w14:paraId="1C2081F7"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Техническое средство, которое может быть использовано </w:t>
            </w:r>
            <w:proofErr w:type="gramStart"/>
            <w:r w:rsidRPr="00BE34EB">
              <w:rPr>
                <w:rFonts w:ascii="Times New Roman" w:eastAsia="Times New Roman" w:hAnsi="Times New Roman" w:cs="Times New Roman"/>
                <w:sz w:val="24"/>
                <w:szCs w:val="24"/>
                <w:lang w:eastAsia="ru-RU"/>
              </w:rPr>
              <w:t>для  контроля</w:t>
            </w:r>
            <w:proofErr w:type="gramEnd"/>
            <w:r w:rsidRPr="00BE34EB">
              <w:rPr>
                <w:rFonts w:ascii="Times New Roman" w:eastAsia="Times New Roman" w:hAnsi="Times New Roman" w:cs="Times New Roman"/>
                <w:sz w:val="24"/>
                <w:szCs w:val="24"/>
                <w:lang w:eastAsia="ru-RU"/>
              </w:rPr>
              <w:t xml:space="preserve"> приобретенных учащимися навыков и умений.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6269AF4"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Комплект заданий для работы на тренажере </w:t>
            </w:r>
          </w:p>
        </w:tc>
      </w:tr>
      <w:tr w:rsidR="006E4101" w:rsidRPr="00BE34EB" w14:paraId="3ED71F53"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26D645A6"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053ABAE3"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Эссе </w:t>
            </w:r>
          </w:p>
        </w:tc>
        <w:tc>
          <w:tcPr>
            <w:tcW w:w="5954" w:type="dxa"/>
            <w:tcBorders>
              <w:top w:val="single" w:sz="4" w:space="0" w:color="000000"/>
              <w:left w:val="single" w:sz="4" w:space="0" w:color="000000"/>
              <w:bottom w:val="single" w:sz="4" w:space="0" w:color="000000"/>
            </w:tcBorders>
            <w:shd w:val="clear" w:color="auto" w:fill="auto"/>
          </w:tcPr>
          <w:p w14:paraId="3920582D" w14:textId="77777777" w:rsidR="006E4101" w:rsidRPr="00BE34EB" w:rsidRDefault="006E4101" w:rsidP="00BE34EB">
            <w:pPr>
              <w:snapToGrid w:val="0"/>
              <w:spacing w:after="0" w:line="276" w:lineRule="auto"/>
              <w:ind w:firstLine="28"/>
              <w:jc w:val="both"/>
              <w:rPr>
                <w:rFonts w:ascii="Times New Roman" w:eastAsia="Times New Roman" w:hAnsi="Times New Roman" w:cs="Times New Roman"/>
                <w:spacing w:val="-2"/>
                <w:sz w:val="24"/>
                <w:szCs w:val="24"/>
                <w:lang w:eastAsia="ru-RU"/>
              </w:rPr>
            </w:pPr>
            <w:r w:rsidRPr="00BE34EB">
              <w:rPr>
                <w:rFonts w:ascii="Times New Roman" w:eastAsia="Times New Roman" w:hAnsi="Times New Roman" w:cs="Times New Roman"/>
                <w:spacing w:val="-2"/>
                <w:sz w:val="24"/>
                <w:szCs w:val="24"/>
                <w:lang w:eastAsia="ru-RU"/>
              </w:rPr>
              <w:t xml:space="preserve">Средство, позволяющее </w:t>
            </w:r>
            <w:proofErr w:type="gramStart"/>
            <w:r w:rsidRPr="00BE34EB">
              <w:rPr>
                <w:rFonts w:ascii="Times New Roman" w:eastAsia="Times New Roman" w:hAnsi="Times New Roman" w:cs="Times New Roman"/>
                <w:spacing w:val="-2"/>
                <w:sz w:val="24"/>
                <w:szCs w:val="24"/>
                <w:lang w:eastAsia="ru-RU"/>
              </w:rPr>
              <w:t>оценить  умение</w:t>
            </w:r>
            <w:proofErr w:type="gramEnd"/>
            <w:r w:rsidRPr="00BE34EB">
              <w:rPr>
                <w:rFonts w:ascii="Times New Roman" w:eastAsia="Times New Roman" w:hAnsi="Times New Roman" w:cs="Times New Roman"/>
                <w:spacing w:val="-2"/>
                <w:sz w:val="24"/>
                <w:szCs w:val="24"/>
                <w:lang w:eastAsia="ru-RU"/>
              </w:rPr>
              <w:t xml:space="preserve"> обучающегося письменно излагать суть поставленной проблемы, самостоятельно проводить анализ этой проблемы с использованием концепций и аналитического инструментария соответствующей дисциплины, делать выводы, обобщающие авторскую позицию по поставленной проблеме.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8E39BA7"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 xml:space="preserve">Тематика эссе </w:t>
            </w:r>
          </w:p>
        </w:tc>
      </w:tr>
      <w:tr w:rsidR="006E4101" w:rsidRPr="00BE34EB" w14:paraId="4789F491" w14:textId="77777777" w:rsidTr="00911244">
        <w:trPr>
          <w:jc w:val="center"/>
        </w:trPr>
        <w:tc>
          <w:tcPr>
            <w:tcW w:w="709" w:type="dxa"/>
            <w:tcBorders>
              <w:top w:val="single" w:sz="4" w:space="0" w:color="000000"/>
              <w:left w:val="single" w:sz="4" w:space="0" w:color="000000"/>
              <w:bottom w:val="single" w:sz="4" w:space="0" w:color="000000"/>
            </w:tcBorders>
            <w:shd w:val="clear" w:color="auto" w:fill="auto"/>
          </w:tcPr>
          <w:p w14:paraId="5DD97BD5" w14:textId="77777777" w:rsidR="006E4101" w:rsidRPr="00BE34EB" w:rsidRDefault="006E4101" w:rsidP="00BE34EB">
            <w:pPr>
              <w:numPr>
                <w:ilvl w:val="0"/>
                <w:numId w:val="2"/>
              </w:numPr>
              <w:suppressAutoHyphens/>
              <w:snapToGrid w:val="0"/>
              <w:spacing w:after="0" w:line="276" w:lineRule="auto"/>
              <w:jc w:val="both"/>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14:paraId="7B707B8F"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Нормативы по физической культуре</w:t>
            </w:r>
          </w:p>
        </w:tc>
        <w:tc>
          <w:tcPr>
            <w:tcW w:w="5954" w:type="dxa"/>
            <w:tcBorders>
              <w:top w:val="single" w:sz="4" w:space="0" w:color="000000"/>
              <w:left w:val="single" w:sz="4" w:space="0" w:color="000000"/>
              <w:bottom w:val="single" w:sz="4" w:space="0" w:color="000000"/>
            </w:tcBorders>
            <w:shd w:val="clear" w:color="auto" w:fill="auto"/>
          </w:tcPr>
          <w:p w14:paraId="25410D58" w14:textId="77777777" w:rsidR="006E4101" w:rsidRPr="00BE34EB" w:rsidRDefault="006E4101" w:rsidP="00BE34EB">
            <w:pPr>
              <w:snapToGrid w:val="0"/>
              <w:spacing w:after="0" w:line="276" w:lineRule="auto"/>
              <w:ind w:firstLine="28"/>
              <w:jc w:val="both"/>
              <w:rPr>
                <w:rFonts w:ascii="Times New Roman" w:eastAsia="Times New Roman" w:hAnsi="Times New Roman" w:cs="Times New Roman"/>
                <w:spacing w:val="-2"/>
                <w:sz w:val="24"/>
                <w:szCs w:val="24"/>
                <w:lang w:eastAsia="ru-RU"/>
              </w:rPr>
            </w:pPr>
            <w:r w:rsidRPr="00BE34EB">
              <w:rPr>
                <w:rFonts w:ascii="Times New Roman" w:eastAsia="Times New Roman" w:hAnsi="Times New Roman" w:cs="Times New Roman"/>
                <w:spacing w:val="-2"/>
                <w:sz w:val="24"/>
                <w:szCs w:val="24"/>
                <w:lang w:eastAsia="ru-RU"/>
              </w:rPr>
              <w:t>На уроках физической культуры контрольные нормативы и испытания являются основным инструментом определения качества физической подготовленности учащихся.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BA9AE21" w14:textId="77777777" w:rsidR="006E4101" w:rsidRPr="00BE34EB" w:rsidRDefault="006E4101" w:rsidP="00BE34EB">
            <w:pPr>
              <w:snapToGrid w:val="0"/>
              <w:spacing w:after="0" w:line="276" w:lineRule="auto"/>
              <w:jc w:val="both"/>
              <w:rPr>
                <w:rFonts w:ascii="Times New Roman" w:eastAsia="Times New Roman" w:hAnsi="Times New Roman" w:cs="Times New Roman"/>
                <w:sz w:val="24"/>
                <w:szCs w:val="24"/>
                <w:lang w:eastAsia="ru-RU"/>
              </w:rPr>
            </w:pPr>
            <w:r w:rsidRPr="00BE34EB">
              <w:rPr>
                <w:rFonts w:ascii="Times New Roman" w:eastAsia="Times New Roman" w:hAnsi="Times New Roman" w:cs="Times New Roman"/>
                <w:sz w:val="24"/>
                <w:szCs w:val="24"/>
                <w:lang w:eastAsia="ru-RU"/>
              </w:rPr>
              <w:t>Комплект учебных нормативов</w:t>
            </w:r>
          </w:p>
        </w:tc>
      </w:tr>
    </w:tbl>
    <w:p w14:paraId="12782A95"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p>
    <w:p w14:paraId="270649AE" w14:textId="77777777" w:rsidR="006E4101" w:rsidRPr="00BE34EB" w:rsidRDefault="006E4101" w:rsidP="00BE34EB">
      <w:pPr>
        <w:spacing w:after="0" w:line="276" w:lineRule="auto"/>
        <w:jc w:val="both"/>
        <w:rPr>
          <w:rFonts w:ascii="Times New Roman" w:eastAsia="Times New Roman" w:hAnsi="Times New Roman" w:cs="Times New Roman"/>
          <w:sz w:val="24"/>
          <w:szCs w:val="24"/>
          <w:lang w:eastAsia="ru-RU"/>
        </w:rPr>
      </w:pPr>
      <w:bookmarkStart w:id="3" w:name="Legend"/>
      <w:bookmarkEnd w:id="3"/>
    </w:p>
    <w:p w14:paraId="1E76CC7F" w14:textId="77777777" w:rsidR="008F039C" w:rsidRPr="00BE34EB" w:rsidRDefault="008F039C" w:rsidP="00BE34EB">
      <w:pPr>
        <w:spacing w:line="276" w:lineRule="auto"/>
        <w:rPr>
          <w:rFonts w:ascii="Times New Roman" w:hAnsi="Times New Roman" w:cs="Times New Roman"/>
          <w:sz w:val="24"/>
          <w:szCs w:val="24"/>
        </w:rPr>
      </w:pPr>
    </w:p>
    <w:sectPr w:rsidR="008F039C" w:rsidRPr="00BE34EB" w:rsidSect="00C44C13">
      <w:pgSz w:w="11906" w:h="16838"/>
      <w:pgMar w:top="567" w:right="567" w:bottom="567"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plified Arabic">
    <w:altName w:val="Times New Roman"/>
    <w:charset w:val="B2"/>
    <w:family w:val="roman"/>
    <w:pitch w:val="variable"/>
    <w:sig w:usb0="00000000" w:usb1="80000000" w:usb2="00000008" w:usb3="00000000" w:csb0="0000004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3"/>
    <w:multiLevelType w:val="singleLevel"/>
    <w:tmpl w:val="00000003"/>
    <w:name w:val="WW8Num9"/>
    <w:lvl w:ilvl="0">
      <w:start w:val="1"/>
      <w:numFmt w:val="decimal"/>
      <w:lvlText w:val="%1"/>
      <w:lvlJc w:val="left"/>
      <w:pPr>
        <w:tabs>
          <w:tab w:val="num" w:pos="57"/>
        </w:tabs>
        <w:ind w:left="57" w:firstLine="0"/>
      </w:pPr>
    </w:lvl>
  </w:abstractNum>
  <w:abstractNum w:abstractNumId="2">
    <w:nsid w:val="00000004"/>
    <w:multiLevelType w:val="singleLevel"/>
    <w:tmpl w:val="00000004"/>
    <w:name w:val="WW8Num10"/>
    <w:lvl w:ilvl="0">
      <w:start w:val="1"/>
      <w:numFmt w:val="decimal"/>
      <w:lvlText w:val="%1"/>
      <w:lvlJc w:val="left"/>
      <w:pPr>
        <w:tabs>
          <w:tab w:val="num" w:pos="57"/>
        </w:tabs>
        <w:ind w:left="57" w:firstLine="0"/>
      </w:pPr>
    </w:lvl>
  </w:abstractNum>
  <w:abstractNum w:abstractNumId="3">
    <w:nsid w:val="03602ED4"/>
    <w:multiLevelType w:val="hybridMultilevel"/>
    <w:tmpl w:val="66F6451A"/>
    <w:lvl w:ilvl="0" w:tplc="D7767D62">
      <w:start w:val="1"/>
      <w:numFmt w:val="bullet"/>
      <w:lvlText w:val="-"/>
      <w:lvlJc w:val="left"/>
      <w:pPr>
        <w:ind w:left="720"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956BEF"/>
    <w:multiLevelType w:val="hybridMultilevel"/>
    <w:tmpl w:val="FF7E4352"/>
    <w:lvl w:ilvl="0" w:tplc="D7767D62">
      <w:start w:val="1"/>
      <w:numFmt w:val="bullet"/>
      <w:lvlText w:val="-"/>
      <w:lvlJc w:val="left"/>
      <w:pPr>
        <w:ind w:left="1287" w:hanging="360"/>
      </w:pPr>
      <w:rPr>
        <w:rFonts w:ascii="Simplified Arabic" w:hAnsi="Simplified Arabic"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6666123"/>
    <w:multiLevelType w:val="hybridMultilevel"/>
    <w:tmpl w:val="9A4AB67A"/>
    <w:lvl w:ilvl="0" w:tplc="D7767D62">
      <w:start w:val="1"/>
      <w:numFmt w:val="bullet"/>
      <w:lvlText w:val="-"/>
      <w:lvlJc w:val="left"/>
      <w:pPr>
        <w:ind w:left="720"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FC12CAC"/>
    <w:multiLevelType w:val="multilevel"/>
    <w:tmpl w:val="B02876C6"/>
    <w:lvl w:ilvl="0">
      <w:start w:val="8"/>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7">
    <w:nsid w:val="341D70B9"/>
    <w:multiLevelType w:val="hybridMultilevel"/>
    <w:tmpl w:val="592AFE26"/>
    <w:lvl w:ilvl="0" w:tplc="D7767D62">
      <w:start w:val="1"/>
      <w:numFmt w:val="bullet"/>
      <w:lvlText w:val="-"/>
      <w:lvlJc w:val="left"/>
      <w:pPr>
        <w:ind w:left="720"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AE4E83"/>
    <w:multiLevelType w:val="hybridMultilevel"/>
    <w:tmpl w:val="7AFA607A"/>
    <w:lvl w:ilvl="0" w:tplc="D7767D62">
      <w:start w:val="1"/>
      <w:numFmt w:val="bullet"/>
      <w:lvlText w:val="-"/>
      <w:lvlJc w:val="left"/>
      <w:pPr>
        <w:ind w:left="720"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2CD3172"/>
    <w:multiLevelType w:val="hybridMultilevel"/>
    <w:tmpl w:val="6352C620"/>
    <w:lvl w:ilvl="0" w:tplc="D7767D62">
      <w:start w:val="1"/>
      <w:numFmt w:val="bullet"/>
      <w:lvlText w:val="-"/>
      <w:lvlJc w:val="left"/>
      <w:pPr>
        <w:ind w:left="720"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5"/>
  </w:num>
  <w:num w:numId="6">
    <w:abstractNumId w:val="9"/>
  </w:num>
  <w:num w:numId="7">
    <w:abstractNumId w:val="3"/>
  </w:num>
  <w:num w:numId="8">
    <w:abstractNumId w:val="7"/>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39C"/>
    <w:rsid w:val="00362341"/>
    <w:rsid w:val="0044147F"/>
    <w:rsid w:val="006E4101"/>
    <w:rsid w:val="00802A54"/>
    <w:rsid w:val="008F039C"/>
    <w:rsid w:val="00BE34EB"/>
    <w:rsid w:val="00E21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570DA"/>
  <w15:chartTrackingRefBased/>
  <w15:docId w15:val="{1097BEDF-3622-4D53-A2AE-8A9F5F06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2745</Words>
  <Characters>15649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Марьям</dc:creator>
  <cp:keywords/>
  <dc:description/>
  <cp:lastModifiedBy>Shkola A</cp:lastModifiedBy>
  <cp:revision>4</cp:revision>
  <dcterms:created xsi:type="dcterms:W3CDTF">2021-02-15T12:47:00Z</dcterms:created>
  <dcterms:modified xsi:type="dcterms:W3CDTF">2021-03-01T14:28:00Z</dcterms:modified>
</cp:coreProperties>
</file>